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9" w:type="dxa"/>
        <w:tblLook w:val="04A0" w:firstRow="1" w:lastRow="0" w:firstColumn="1" w:lastColumn="0" w:noHBand="0" w:noVBand="1"/>
      </w:tblPr>
      <w:tblGrid>
        <w:gridCol w:w="2835"/>
        <w:gridCol w:w="1880"/>
        <w:gridCol w:w="344"/>
        <w:gridCol w:w="2454"/>
        <w:gridCol w:w="2540"/>
        <w:gridCol w:w="456"/>
      </w:tblGrid>
      <w:tr w:rsidR="00E65B4E" w:rsidRPr="00E65B4E" w14:paraId="5F63CB40" w14:textId="77777777" w:rsidTr="00E65B4E">
        <w:trPr>
          <w:trHeight w:val="1125"/>
        </w:trPr>
        <w:tc>
          <w:tcPr>
            <w:tcW w:w="7513" w:type="dxa"/>
            <w:gridSpan w:val="4"/>
            <w:tcBorders>
              <w:top w:val="nil"/>
              <w:left w:val="nil"/>
              <w:bottom w:val="nil"/>
              <w:right w:val="nil"/>
            </w:tcBorders>
            <w:shd w:val="clear" w:color="auto" w:fill="auto"/>
            <w:noWrap/>
            <w:vAlign w:val="bottom"/>
            <w:hideMark/>
          </w:tcPr>
          <w:p w14:paraId="387D2B59" w14:textId="28190B81" w:rsidR="00E65B4E" w:rsidRPr="00E65B4E" w:rsidRDefault="00E65B4E" w:rsidP="00E65B4E">
            <w:pPr>
              <w:spacing w:after="0" w:line="240" w:lineRule="auto"/>
              <w:rPr>
                <w:rFonts w:ascii="Calibri" w:eastAsia="Times New Roman" w:hAnsi="Calibri" w:cs="Calibri"/>
                <w:color w:val="000000"/>
                <w:lang w:eastAsia="en-GB"/>
              </w:rPr>
            </w:pPr>
            <w:r w:rsidRPr="00E65B4E">
              <w:rPr>
                <w:rFonts w:ascii="Calibri" w:eastAsia="Times New Roman" w:hAnsi="Calibri" w:cs="Calibri"/>
                <w:noProof/>
                <w:color w:val="000000"/>
                <w:lang w:eastAsia="en-GB"/>
              </w:rPr>
              <w:drawing>
                <wp:anchor distT="0" distB="0" distL="114300" distR="114300" simplePos="0" relativeHeight="251658240" behindDoc="0" locked="0" layoutInCell="1" allowOverlap="1" wp14:anchorId="6699E1ED" wp14:editId="3E784C6F">
                  <wp:simplePos x="0" y="0"/>
                  <wp:positionH relativeFrom="column">
                    <wp:posOffset>3956050</wp:posOffset>
                  </wp:positionH>
                  <wp:positionV relativeFrom="paragraph">
                    <wp:posOffset>165100</wp:posOffset>
                  </wp:positionV>
                  <wp:extent cx="2457450" cy="584200"/>
                  <wp:effectExtent l="0" t="0" r="0" b="6350"/>
                  <wp:wrapNone/>
                  <wp:docPr id="4" name="Picture 4">
                    <a:extLst xmlns:a="http://schemas.openxmlformats.org/drawingml/2006/main">
                      <a:ext uri="{FF2B5EF4-FFF2-40B4-BE49-F238E27FC236}">
                        <a16:creationId xmlns:a16="http://schemas.microsoft.com/office/drawing/2014/main" id="{751AB7DE-9984-4487-A4FA-9CA8D884811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51AB7DE-9984-4487-A4FA-9CA8D884811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575" cy="590054"/>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297"/>
            </w:tblGrid>
            <w:tr w:rsidR="00E65B4E" w:rsidRPr="00E65B4E" w14:paraId="2C3E795E" w14:textId="77777777">
              <w:trPr>
                <w:trHeight w:val="1125"/>
                <w:tblCellSpacing w:w="0" w:type="dxa"/>
              </w:trPr>
              <w:tc>
                <w:tcPr>
                  <w:tcW w:w="8360" w:type="dxa"/>
                  <w:tcBorders>
                    <w:top w:val="nil"/>
                    <w:left w:val="nil"/>
                    <w:bottom w:val="nil"/>
                    <w:right w:val="nil"/>
                  </w:tcBorders>
                  <w:shd w:val="clear" w:color="auto" w:fill="auto"/>
                  <w:vAlign w:val="bottom"/>
                  <w:hideMark/>
                </w:tcPr>
                <w:p w14:paraId="34F4BE8A" w14:textId="77777777" w:rsidR="00E65B4E" w:rsidRPr="00E65B4E" w:rsidRDefault="00E65B4E" w:rsidP="00E65B4E">
                  <w:pPr>
                    <w:spacing w:after="0" w:line="240" w:lineRule="auto"/>
                    <w:rPr>
                      <w:rFonts w:ascii="Montserrat-Regular" w:eastAsia="Times New Roman" w:hAnsi="Montserrat-Regular" w:cs="Calibri"/>
                      <w:color w:val="000000"/>
                      <w:sz w:val="36"/>
                      <w:szCs w:val="36"/>
                      <w:lang w:eastAsia="en-GB"/>
                    </w:rPr>
                  </w:pPr>
                  <w:bookmarkStart w:id="0" w:name="RANGE!A1:L42"/>
                  <w:r w:rsidRPr="00E65B4E">
                    <w:rPr>
                      <w:rFonts w:ascii="Montserrat-Regular" w:eastAsia="Times New Roman" w:hAnsi="Montserrat-Regular" w:cs="Calibri"/>
                      <w:color w:val="000000"/>
                      <w:sz w:val="36"/>
                      <w:szCs w:val="36"/>
                      <w:lang w:eastAsia="en-GB"/>
                    </w:rPr>
                    <w:t xml:space="preserve">Statement of assets, liabilities, </w:t>
                  </w:r>
                  <w:r w:rsidRPr="00E65B4E">
                    <w:rPr>
                      <w:rFonts w:ascii="Montserrat-Regular" w:eastAsia="Times New Roman" w:hAnsi="Montserrat-Regular" w:cs="Calibri"/>
                      <w:color w:val="000000"/>
                      <w:sz w:val="36"/>
                      <w:szCs w:val="36"/>
                      <w:lang w:eastAsia="en-GB"/>
                    </w:rPr>
                    <w:br/>
                    <w:t>income and expenditure</w:t>
                  </w:r>
                  <w:bookmarkEnd w:id="0"/>
                </w:p>
              </w:tc>
            </w:tr>
          </w:tbl>
          <w:p w14:paraId="73C2DEB1" w14:textId="77777777" w:rsidR="00E65B4E" w:rsidRPr="00E65B4E" w:rsidRDefault="00E65B4E" w:rsidP="00E65B4E">
            <w:pPr>
              <w:spacing w:after="0" w:line="240" w:lineRule="auto"/>
              <w:rPr>
                <w:rFonts w:ascii="Calibri" w:eastAsia="Times New Roman" w:hAnsi="Calibri" w:cs="Calibri"/>
                <w:color w:val="000000"/>
                <w:lang w:eastAsia="en-GB"/>
              </w:rPr>
            </w:pPr>
          </w:p>
        </w:tc>
        <w:tc>
          <w:tcPr>
            <w:tcW w:w="2540" w:type="dxa"/>
            <w:tcBorders>
              <w:top w:val="nil"/>
              <w:left w:val="nil"/>
              <w:bottom w:val="nil"/>
              <w:right w:val="nil"/>
            </w:tcBorders>
            <w:shd w:val="clear" w:color="auto" w:fill="auto"/>
            <w:noWrap/>
            <w:vAlign w:val="bottom"/>
            <w:hideMark/>
          </w:tcPr>
          <w:p w14:paraId="15E61A73"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456" w:type="dxa"/>
            <w:tcBorders>
              <w:top w:val="nil"/>
              <w:left w:val="nil"/>
              <w:bottom w:val="nil"/>
              <w:right w:val="nil"/>
            </w:tcBorders>
            <w:shd w:val="clear" w:color="auto" w:fill="auto"/>
            <w:noWrap/>
            <w:vAlign w:val="bottom"/>
            <w:hideMark/>
          </w:tcPr>
          <w:p w14:paraId="379161DA"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r>
      <w:tr w:rsidR="00E65B4E" w:rsidRPr="00E65B4E" w14:paraId="7C0AD48E" w14:textId="77777777" w:rsidTr="00E65B4E">
        <w:trPr>
          <w:trHeight w:val="315"/>
        </w:trPr>
        <w:tc>
          <w:tcPr>
            <w:tcW w:w="2835" w:type="dxa"/>
            <w:tcBorders>
              <w:top w:val="nil"/>
              <w:left w:val="nil"/>
              <w:bottom w:val="nil"/>
              <w:right w:val="nil"/>
            </w:tcBorders>
            <w:shd w:val="clear" w:color="auto" w:fill="auto"/>
            <w:vAlign w:val="bottom"/>
            <w:hideMark/>
          </w:tcPr>
          <w:p w14:paraId="1279350A"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1880" w:type="dxa"/>
            <w:tcBorders>
              <w:top w:val="nil"/>
              <w:left w:val="nil"/>
              <w:bottom w:val="nil"/>
              <w:right w:val="nil"/>
            </w:tcBorders>
            <w:shd w:val="clear" w:color="auto" w:fill="auto"/>
            <w:vAlign w:val="bottom"/>
            <w:hideMark/>
          </w:tcPr>
          <w:p w14:paraId="4EF46B7E"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344" w:type="dxa"/>
            <w:tcBorders>
              <w:top w:val="nil"/>
              <w:left w:val="nil"/>
              <w:bottom w:val="nil"/>
              <w:right w:val="nil"/>
            </w:tcBorders>
            <w:shd w:val="clear" w:color="auto" w:fill="auto"/>
            <w:vAlign w:val="bottom"/>
            <w:hideMark/>
          </w:tcPr>
          <w:p w14:paraId="11CC96B8"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454" w:type="dxa"/>
            <w:tcBorders>
              <w:top w:val="nil"/>
              <w:left w:val="nil"/>
              <w:bottom w:val="nil"/>
              <w:right w:val="nil"/>
            </w:tcBorders>
            <w:shd w:val="clear" w:color="auto" w:fill="auto"/>
            <w:vAlign w:val="bottom"/>
            <w:hideMark/>
          </w:tcPr>
          <w:p w14:paraId="70BED16E"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540" w:type="dxa"/>
            <w:tcBorders>
              <w:top w:val="nil"/>
              <w:left w:val="nil"/>
              <w:bottom w:val="nil"/>
              <w:right w:val="nil"/>
            </w:tcBorders>
            <w:shd w:val="clear" w:color="auto" w:fill="auto"/>
            <w:noWrap/>
            <w:vAlign w:val="bottom"/>
            <w:hideMark/>
          </w:tcPr>
          <w:p w14:paraId="637558D4"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456" w:type="dxa"/>
            <w:tcBorders>
              <w:top w:val="nil"/>
              <w:left w:val="nil"/>
              <w:bottom w:val="nil"/>
              <w:right w:val="nil"/>
            </w:tcBorders>
            <w:shd w:val="clear" w:color="auto" w:fill="auto"/>
            <w:noWrap/>
            <w:vAlign w:val="bottom"/>
            <w:hideMark/>
          </w:tcPr>
          <w:p w14:paraId="27DD9E33"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r>
      <w:tr w:rsidR="00E65B4E" w:rsidRPr="00E65B4E" w14:paraId="0AC8A741" w14:textId="77777777" w:rsidTr="00E65B4E">
        <w:trPr>
          <w:trHeight w:val="300"/>
        </w:trPr>
        <w:tc>
          <w:tcPr>
            <w:tcW w:w="2835" w:type="dxa"/>
            <w:tcBorders>
              <w:top w:val="nil"/>
              <w:left w:val="nil"/>
              <w:bottom w:val="nil"/>
              <w:right w:val="nil"/>
            </w:tcBorders>
            <w:shd w:val="clear" w:color="auto" w:fill="auto"/>
            <w:noWrap/>
            <w:vAlign w:val="bottom"/>
            <w:hideMark/>
          </w:tcPr>
          <w:p w14:paraId="4689371C"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1880" w:type="dxa"/>
            <w:tcBorders>
              <w:top w:val="nil"/>
              <w:left w:val="nil"/>
              <w:bottom w:val="nil"/>
              <w:right w:val="nil"/>
            </w:tcBorders>
            <w:shd w:val="clear" w:color="auto" w:fill="auto"/>
            <w:noWrap/>
            <w:vAlign w:val="bottom"/>
            <w:hideMark/>
          </w:tcPr>
          <w:p w14:paraId="1913F9D4"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344" w:type="dxa"/>
            <w:tcBorders>
              <w:top w:val="nil"/>
              <w:left w:val="nil"/>
              <w:bottom w:val="nil"/>
              <w:right w:val="nil"/>
            </w:tcBorders>
            <w:shd w:val="clear" w:color="auto" w:fill="auto"/>
            <w:noWrap/>
            <w:vAlign w:val="bottom"/>
            <w:hideMark/>
          </w:tcPr>
          <w:p w14:paraId="2E63E686"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454" w:type="dxa"/>
            <w:tcBorders>
              <w:top w:val="nil"/>
              <w:left w:val="nil"/>
              <w:bottom w:val="nil"/>
              <w:right w:val="nil"/>
            </w:tcBorders>
            <w:shd w:val="clear" w:color="auto" w:fill="auto"/>
            <w:vAlign w:val="bottom"/>
            <w:hideMark/>
          </w:tcPr>
          <w:p w14:paraId="498F7879"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540" w:type="dxa"/>
            <w:tcBorders>
              <w:top w:val="nil"/>
              <w:left w:val="nil"/>
              <w:bottom w:val="nil"/>
              <w:right w:val="nil"/>
            </w:tcBorders>
            <w:shd w:val="clear" w:color="auto" w:fill="auto"/>
            <w:vAlign w:val="bottom"/>
            <w:hideMark/>
          </w:tcPr>
          <w:p w14:paraId="200D92F9" w14:textId="77777777" w:rsidR="00E65B4E" w:rsidRPr="00E65B4E" w:rsidRDefault="00E65B4E" w:rsidP="00E65B4E">
            <w:pPr>
              <w:spacing w:after="0" w:line="240" w:lineRule="auto"/>
              <w:jc w:val="center"/>
              <w:rPr>
                <w:rFonts w:ascii="Times New Roman" w:eastAsia="Times New Roman" w:hAnsi="Times New Roman" w:cs="Times New Roman"/>
                <w:sz w:val="20"/>
                <w:szCs w:val="20"/>
                <w:lang w:eastAsia="en-GB"/>
              </w:rPr>
            </w:pPr>
          </w:p>
        </w:tc>
        <w:tc>
          <w:tcPr>
            <w:tcW w:w="456" w:type="dxa"/>
            <w:tcBorders>
              <w:top w:val="nil"/>
              <w:left w:val="nil"/>
              <w:bottom w:val="nil"/>
              <w:right w:val="nil"/>
            </w:tcBorders>
            <w:shd w:val="clear" w:color="auto" w:fill="auto"/>
            <w:vAlign w:val="bottom"/>
            <w:hideMark/>
          </w:tcPr>
          <w:p w14:paraId="43CC2C34" w14:textId="77777777" w:rsidR="00E65B4E" w:rsidRPr="00E65B4E" w:rsidRDefault="00E65B4E" w:rsidP="00E65B4E">
            <w:pPr>
              <w:spacing w:after="0" w:line="240" w:lineRule="auto"/>
              <w:jc w:val="center"/>
              <w:rPr>
                <w:rFonts w:ascii="Times New Roman" w:eastAsia="Times New Roman" w:hAnsi="Times New Roman" w:cs="Times New Roman"/>
                <w:sz w:val="20"/>
                <w:szCs w:val="20"/>
                <w:lang w:eastAsia="en-GB"/>
              </w:rPr>
            </w:pPr>
          </w:p>
        </w:tc>
      </w:tr>
      <w:tr w:rsidR="00E65B4E" w:rsidRPr="00E65B4E" w14:paraId="6453F58B" w14:textId="77777777" w:rsidTr="00E65B4E">
        <w:trPr>
          <w:trHeight w:val="300"/>
        </w:trPr>
        <w:tc>
          <w:tcPr>
            <w:tcW w:w="5059" w:type="dxa"/>
            <w:gridSpan w:val="3"/>
            <w:tcBorders>
              <w:top w:val="nil"/>
              <w:left w:val="nil"/>
              <w:bottom w:val="nil"/>
              <w:right w:val="nil"/>
            </w:tcBorders>
            <w:shd w:val="clear" w:color="auto" w:fill="auto"/>
            <w:noWrap/>
            <w:vAlign w:val="bottom"/>
            <w:hideMark/>
          </w:tcPr>
          <w:p w14:paraId="4EC50C5A" w14:textId="77777777" w:rsidR="00E65B4E" w:rsidRPr="00E65B4E" w:rsidRDefault="00E65B4E" w:rsidP="00E65B4E">
            <w:pPr>
              <w:spacing w:after="0" w:line="240" w:lineRule="auto"/>
              <w:rPr>
                <w:rFonts w:ascii="Montserrat-Regular" w:eastAsia="Times New Roman" w:hAnsi="Montserrat-Regular" w:cs="Calibri"/>
                <w:color w:val="0F243E"/>
                <w:lang w:eastAsia="en-GB"/>
              </w:rPr>
            </w:pPr>
            <w:proofErr w:type="gramStart"/>
            <w:r w:rsidRPr="00E65B4E">
              <w:rPr>
                <w:rFonts w:ascii="Montserrat-Regular" w:eastAsia="Times New Roman" w:hAnsi="Montserrat-Regular" w:cs="Calibri"/>
                <w:color w:val="0F243E"/>
                <w:lang w:eastAsia="en-GB"/>
              </w:rPr>
              <w:t>Applicant:_</w:t>
            </w:r>
            <w:proofErr w:type="gramEnd"/>
            <w:r w:rsidRPr="00E65B4E">
              <w:rPr>
                <w:rFonts w:ascii="Montserrat-Regular" w:eastAsia="Times New Roman" w:hAnsi="Montserrat-Regular" w:cs="Calibri"/>
                <w:color w:val="0F243E"/>
                <w:lang w:eastAsia="en-GB"/>
              </w:rPr>
              <w:t>_______________________________</w:t>
            </w:r>
          </w:p>
        </w:tc>
        <w:tc>
          <w:tcPr>
            <w:tcW w:w="4994" w:type="dxa"/>
            <w:gridSpan w:val="2"/>
            <w:tcBorders>
              <w:top w:val="nil"/>
              <w:left w:val="nil"/>
              <w:bottom w:val="nil"/>
              <w:right w:val="nil"/>
            </w:tcBorders>
            <w:shd w:val="clear" w:color="auto" w:fill="auto"/>
            <w:vAlign w:val="bottom"/>
            <w:hideMark/>
          </w:tcPr>
          <w:p w14:paraId="7877CB2F" w14:textId="77777777" w:rsidR="00E65B4E" w:rsidRPr="00E65B4E" w:rsidRDefault="00E65B4E" w:rsidP="00E65B4E">
            <w:pPr>
              <w:spacing w:after="0" w:line="240" w:lineRule="auto"/>
              <w:rPr>
                <w:rFonts w:ascii="Montserrat-Regular" w:eastAsia="Times New Roman" w:hAnsi="Montserrat-Regular" w:cs="Calibri"/>
                <w:color w:val="0F243E"/>
                <w:lang w:eastAsia="en-GB"/>
              </w:rPr>
            </w:pPr>
            <w:r w:rsidRPr="00E65B4E">
              <w:rPr>
                <w:rFonts w:ascii="Montserrat-Regular" w:eastAsia="Times New Roman" w:hAnsi="Montserrat-Regular" w:cs="Calibri"/>
                <w:color w:val="0F243E"/>
                <w:lang w:eastAsia="en-GB"/>
              </w:rPr>
              <w:t>Individual(s</w:t>
            </w:r>
            <w:proofErr w:type="gramStart"/>
            <w:r w:rsidRPr="00E65B4E">
              <w:rPr>
                <w:rFonts w:ascii="Montserrat-Regular" w:eastAsia="Times New Roman" w:hAnsi="Montserrat-Regular" w:cs="Calibri"/>
                <w:color w:val="0F243E"/>
                <w:lang w:eastAsia="en-GB"/>
              </w:rPr>
              <w:t>):_</w:t>
            </w:r>
            <w:proofErr w:type="gramEnd"/>
            <w:r w:rsidRPr="00E65B4E">
              <w:rPr>
                <w:rFonts w:ascii="Montserrat-Regular" w:eastAsia="Times New Roman" w:hAnsi="Montserrat-Regular" w:cs="Calibri"/>
                <w:color w:val="0F243E"/>
                <w:lang w:eastAsia="en-GB"/>
              </w:rPr>
              <w:t>__________________________</w:t>
            </w:r>
          </w:p>
        </w:tc>
        <w:tc>
          <w:tcPr>
            <w:tcW w:w="456" w:type="dxa"/>
            <w:tcBorders>
              <w:top w:val="nil"/>
              <w:left w:val="nil"/>
              <w:bottom w:val="nil"/>
              <w:right w:val="nil"/>
            </w:tcBorders>
            <w:shd w:val="clear" w:color="auto" w:fill="auto"/>
            <w:vAlign w:val="bottom"/>
            <w:hideMark/>
          </w:tcPr>
          <w:p w14:paraId="26BAB8E5" w14:textId="77777777" w:rsidR="00E65B4E" w:rsidRPr="00E65B4E" w:rsidRDefault="00E65B4E" w:rsidP="00E65B4E">
            <w:pPr>
              <w:spacing w:after="0" w:line="240" w:lineRule="auto"/>
              <w:rPr>
                <w:rFonts w:ascii="Montserrat-Regular" w:eastAsia="Times New Roman" w:hAnsi="Montserrat-Regular" w:cs="Calibri"/>
                <w:color w:val="0F243E"/>
                <w:lang w:eastAsia="en-GB"/>
              </w:rPr>
            </w:pPr>
          </w:p>
        </w:tc>
      </w:tr>
      <w:tr w:rsidR="00E65B4E" w:rsidRPr="00E65B4E" w14:paraId="7C1F2641" w14:textId="77777777" w:rsidTr="00E65B4E">
        <w:trPr>
          <w:trHeight w:val="480"/>
        </w:trPr>
        <w:tc>
          <w:tcPr>
            <w:tcW w:w="10053" w:type="dxa"/>
            <w:gridSpan w:val="5"/>
            <w:vMerge w:val="restart"/>
            <w:tcBorders>
              <w:top w:val="nil"/>
              <w:left w:val="nil"/>
              <w:bottom w:val="nil"/>
              <w:right w:val="nil"/>
            </w:tcBorders>
            <w:shd w:val="clear" w:color="auto" w:fill="auto"/>
            <w:vAlign w:val="bottom"/>
            <w:hideMark/>
          </w:tcPr>
          <w:p w14:paraId="03FFB2DC" w14:textId="6625BC57" w:rsidR="00E65B4E" w:rsidRPr="00E65B4E" w:rsidRDefault="00E65B4E" w:rsidP="00E65B4E">
            <w:pPr>
              <w:spacing w:after="0" w:line="240" w:lineRule="auto"/>
              <w:rPr>
                <w:rFonts w:ascii="Montserrat-Regular" w:eastAsia="Times New Roman" w:hAnsi="Montserrat-Regular" w:cs="Calibri"/>
                <w:color w:val="0F243E"/>
                <w:sz w:val="16"/>
                <w:szCs w:val="16"/>
                <w:lang w:eastAsia="en-GB"/>
              </w:rPr>
            </w:pPr>
            <w:r w:rsidRPr="00E65B4E">
              <w:rPr>
                <w:rFonts w:ascii="Montserrat-Regular" w:eastAsia="Times New Roman" w:hAnsi="Montserrat-Regular" w:cs="Calibri"/>
                <w:color w:val="0F243E"/>
                <w:sz w:val="16"/>
                <w:szCs w:val="16"/>
                <w:lang w:eastAsia="en-GB"/>
              </w:rPr>
              <w:t xml:space="preserve">Please complete all details as fully and accurately as possible. Where investment properties are owned, please include the total value and debt in this </w:t>
            </w:r>
            <w:proofErr w:type="gramStart"/>
            <w:r w:rsidRPr="00E65B4E">
              <w:rPr>
                <w:rFonts w:ascii="Montserrat-Regular" w:eastAsia="Times New Roman" w:hAnsi="Montserrat-Regular" w:cs="Calibri"/>
                <w:color w:val="0F243E"/>
                <w:sz w:val="16"/>
                <w:szCs w:val="16"/>
                <w:lang w:eastAsia="en-GB"/>
              </w:rPr>
              <w:t xml:space="preserve">form, </w:t>
            </w:r>
            <w:r>
              <w:rPr>
                <w:rFonts w:ascii="Montserrat-Regular" w:eastAsia="Times New Roman" w:hAnsi="Montserrat-Regular" w:cs="Calibri"/>
                <w:color w:val="0F243E"/>
                <w:sz w:val="16"/>
                <w:szCs w:val="16"/>
                <w:lang w:eastAsia="en-GB"/>
              </w:rPr>
              <w:t xml:space="preserve"> </w:t>
            </w:r>
            <w:r w:rsidRPr="00E65B4E">
              <w:rPr>
                <w:rFonts w:ascii="Montserrat-Regular" w:eastAsia="Times New Roman" w:hAnsi="Montserrat-Regular" w:cs="Calibri"/>
                <w:color w:val="0F243E"/>
                <w:sz w:val="16"/>
                <w:szCs w:val="16"/>
                <w:lang w:eastAsia="en-GB"/>
              </w:rPr>
              <w:t>and</w:t>
            </w:r>
            <w:proofErr w:type="gramEnd"/>
            <w:r w:rsidRPr="00E65B4E">
              <w:rPr>
                <w:rFonts w:ascii="Montserrat-Regular" w:eastAsia="Times New Roman" w:hAnsi="Montserrat-Regular" w:cs="Calibri"/>
                <w:color w:val="0F243E"/>
                <w:sz w:val="16"/>
                <w:szCs w:val="16"/>
                <w:lang w:eastAsia="en-GB"/>
              </w:rPr>
              <w:t xml:space="preserve"> list each property individually in an attached property schedule. </w:t>
            </w:r>
          </w:p>
        </w:tc>
        <w:tc>
          <w:tcPr>
            <w:tcW w:w="456" w:type="dxa"/>
            <w:tcBorders>
              <w:top w:val="nil"/>
              <w:left w:val="nil"/>
              <w:bottom w:val="nil"/>
              <w:right w:val="nil"/>
            </w:tcBorders>
            <w:shd w:val="clear" w:color="auto" w:fill="auto"/>
            <w:vAlign w:val="bottom"/>
            <w:hideMark/>
          </w:tcPr>
          <w:p w14:paraId="037D61D7" w14:textId="77777777" w:rsidR="00E65B4E" w:rsidRPr="00E65B4E" w:rsidRDefault="00E65B4E" w:rsidP="00E65B4E">
            <w:pPr>
              <w:spacing w:after="0" w:line="240" w:lineRule="auto"/>
              <w:rPr>
                <w:rFonts w:ascii="Montserrat-Regular" w:eastAsia="Times New Roman" w:hAnsi="Montserrat-Regular" w:cs="Calibri"/>
                <w:color w:val="0F243E"/>
                <w:sz w:val="16"/>
                <w:szCs w:val="16"/>
                <w:lang w:eastAsia="en-GB"/>
              </w:rPr>
            </w:pPr>
          </w:p>
        </w:tc>
      </w:tr>
      <w:tr w:rsidR="00E65B4E" w:rsidRPr="00E65B4E" w14:paraId="23119819" w14:textId="77777777" w:rsidTr="00E65B4E">
        <w:trPr>
          <w:trHeight w:val="465"/>
        </w:trPr>
        <w:tc>
          <w:tcPr>
            <w:tcW w:w="10053" w:type="dxa"/>
            <w:gridSpan w:val="5"/>
            <w:vMerge/>
            <w:tcBorders>
              <w:top w:val="nil"/>
              <w:left w:val="nil"/>
              <w:bottom w:val="nil"/>
              <w:right w:val="nil"/>
            </w:tcBorders>
            <w:vAlign w:val="center"/>
            <w:hideMark/>
          </w:tcPr>
          <w:p w14:paraId="520B91CF" w14:textId="77777777" w:rsidR="00E65B4E" w:rsidRPr="00E65B4E" w:rsidRDefault="00E65B4E" w:rsidP="00E65B4E">
            <w:pPr>
              <w:spacing w:after="0" w:line="240" w:lineRule="auto"/>
              <w:rPr>
                <w:rFonts w:ascii="Montserrat-Regular" w:eastAsia="Times New Roman" w:hAnsi="Montserrat-Regular" w:cs="Calibri"/>
                <w:color w:val="0F243E"/>
                <w:sz w:val="16"/>
                <w:szCs w:val="16"/>
                <w:lang w:eastAsia="en-GB"/>
              </w:rPr>
            </w:pPr>
          </w:p>
        </w:tc>
        <w:tc>
          <w:tcPr>
            <w:tcW w:w="456" w:type="dxa"/>
            <w:tcBorders>
              <w:top w:val="nil"/>
              <w:left w:val="nil"/>
              <w:bottom w:val="nil"/>
              <w:right w:val="nil"/>
            </w:tcBorders>
            <w:shd w:val="clear" w:color="auto" w:fill="auto"/>
            <w:vAlign w:val="bottom"/>
            <w:hideMark/>
          </w:tcPr>
          <w:p w14:paraId="20E59854"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r>
      <w:tr w:rsidR="00E65B4E" w:rsidRPr="00E65B4E" w14:paraId="4D905D81" w14:textId="77777777" w:rsidTr="00E65B4E">
        <w:trPr>
          <w:trHeight w:val="300"/>
        </w:trPr>
        <w:tc>
          <w:tcPr>
            <w:tcW w:w="2835" w:type="dxa"/>
            <w:tcBorders>
              <w:top w:val="nil"/>
              <w:left w:val="nil"/>
              <w:bottom w:val="nil"/>
              <w:right w:val="nil"/>
            </w:tcBorders>
            <w:shd w:val="clear" w:color="auto" w:fill="auto"/>
            <w:noWrap/>
            <w:vAlign w:val="bottom"/>
            <w:hideMark/>
          </w:tcPr>
          <w:p w14:paraId="7504B8CB"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1880" w:type="dxa"/>
            <w:tcBorders>
              <w:top w:val="nil"/>
              <w:left w:val="nil"/>
              <w:bottom w:val="nil"/>
              <w:right w:val="nil"/>
            </w:tcBorders>
            <w:shd w:val="clear" w:color="auto" w:fill="auto"/>
            <w:noWrap/>
            <w:vAlign w:val="bottom"/>
            <w:hideMark/>
          </w:tcPr>
          <w:p w14:paraId="5132290C"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344" w:type="dxa"/>
            <w:tcBorders>
              <w:top w:val="nil"/>
              <w:left w:val="nil"/>
              <w:bottom w:val="nil"/>
              <w:right w:val="nil"/>
            </w:tcBorders>
            <w:shd w:val="clear" w:color="auto" w:fill="auto"/>
            <w:noWrap/>
            <w:vAlign w:val="bottom"/>
            <w:hideMark/>
          </w:tcPr>
          <w:p w14:paraId="0C5DA161"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454" w:type="dxa"/>
            <w:tcBorders>
              <w:top w:val="nil"/>
              <w:left w:val="nil"/>
              <w:bottom w:val="nil"/>
              <w:right w:val="nil"/>
            </w:tcBorders>
            <w:shd w:val="clear" w:color="auto" w:fill="auto"/>
            <w:vAlign w:val="bottom"/>
            <w:hideMark/>
          </w:tcPr>
          <w:p w14:paraId="7F04CEEA"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540" w:type="dxa"/>
            <w:tcBorders>
              <w:top w:val="nil"/>
              <w:left w:val="nil"/>
              <w:bottom w:val="nil"/>
              <w:right w:val="nil"/>
            </w:tcBorders>
            <w:shd w:val="clear" w:color="auto" w:fill="auto"/>
            <w:vAlign w:val="bottom"/>
            <w:hideMark/>
          </w:tcPr>
          <w:p w14:paraId="7682EE8D" w14:textId="77777777" w:rsidR="00E65B4E" w:rsidRPr="00E65B4E" w:rsidRDefault="00E65B4E" w:rsidP="00E65B4E">
            <w:pPr>
              <w:spacing w:after="0" w:line="240" w:lineRule="auto"/>
              <w:jc w:val="center"/>
              <w:rPr>
                <w:rFonts w:ascii="Times New Roman" w:eastAsia="Times New Roman" w:hAnsi="Times New Roman" w:cs="Times New Roman"/>
                <w:sz w:val="20"/>
                <w:szCs w:val="20"/>
                <w:lang w:eastAsia="en-GB"/>
              </w:rPr>
            </w:pPr>
          </w:p>
        </w:tc>
        <w:tc>
          <w:tcPr>
            <w:tcW w:w="456" w:type="dxa"/>
            <w:tcBorders>
              <w:top w:val="nil"/>
              <w:left w:val="nil"/>
              <w:bottom w:val="nil"/>
              <w:right w:val="nil"/>
            </w:tcBorders>
            <w:shd w:val="clear" w:color="auto" w:fill="auto"/>
            <w:vAlign w:val="bottom"/>
            <w:hideMark/>
          </w:tcPr>
          <w:p w14:paraId="180687B1" w14:textId="77777777" w:rsidR="00E65B4E" w:rsidRPr="00E65B4E" w:rsidRDefault="00E65B4E" w:rsidP="00E65B4E">
            <w:pPr>
              <w:spacing w:after="0" w:line="240" w:lineRule="auto"/>
              <w:jc w:val="center"/>
              <w:rPr>
                <w:rFonts w:ascii="Times New Roman" w:eastAsia="Times New Roman" w:hAnsi="Times New Roman" w:cs="Times New Roman"/>
                <w:sz w:val="20"/>
                <w:szCs w:val="20"/>
                <w:lang w:eastAsia="en-GB"/>
              </w:rPr>
            </w:pPr>
          </w:p>
        </w:tc>
      </w:tr>
      <w:tr w:rsidR="00E65B4E" w:rsidRPr="00E65B4E" w14:paraId="3882045C" w14:textId="77777777" w:rsidTr="00E65B4E">
        <w:trPr>
          <w:trHeight w:val="450"/>
        </w:trPr>
        <w:tc>
          <w:tcPr>
            <w:tcW w:w="4715" w:type="dxa"/>
            <w:gridSpan w:val="2"/>
            <w:tcBorders>
              <w:top w:val="single" w:sz="8" w:space="0" w:color="0F243E"/>
              <w:left w:val="single" w:sz="8" w:space="0" w:color="0F243E"/>
              <w:bottom w:val="single" w:sz="4" w:space="0" w:color="0F243E"/>
              <w:right w:val="single" w:sz="8" w:space="0" w:color="0F243E"/>
            </w:tcBorders>
            <w:shd w:val="clear" w:color="000000" w:fill="002554"/>
            <w:noWrap/>
            <w:vAlign w:val="center"/>
            <w:hideMark/>
          </w:tcPr>
          <w:p w14:paraId="365FED4A"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r w:rsidRPr="00E65B4E">
              <w:rPr>
                <w:rFonts w:ascii="Montserrat-Regular" w:eastAsia="Times New Roman" w:hAnsi="Montserrat-Regular" w:cs="Calibri"/>
                <w:b/>
                <w:bCs/>
                <w:color w:val="FFFFFF"/>
                <w:sz w:val="18"/>
                <w:szCs w:val="18"/>
                <w:lang w:eastAsia="en-GB"/>
              </w:rPr>
              <w:t>Assets</w:t>
            </w:r>
          </w:p>
        </w:tc>
        <w:tc>
          <w:tcPr>
            <w:tcW w:w="344" w:type="dxa"/>
            <w:tcBorders>
              <w:top w:val="nil"/>
              <w:left w:val="nil"/>
              <w:bottom w:val="nil"/>
              <w:right w:val="nil"/>
            </w:tcBorders>
            <w:shd w:val="clear" w:color="auto" w:fill="auto"/>
            <w:noWrap/>
            <w:vAlign w:val="center"/>
            <w:hideMark/>
          </w:tcPr>
          <w:p w14:paraId="191EF80B"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p>
        </w:tc>
        <w:tc>
          <w:tcPr>
            <w:tcW w:w="4994" w:type="dxa"/>
            <w:gridSpan w:val="2"/>
            <w:tcBorders>
              <w:top w:val="single" w:sz="8" w:space="0" w:color="0F243E"/>
              <w:left w:val="single" w:sz="8" w:space="0" w:color="0F243E"/>
              <w:bottom w:val="single" w:sz="4" w:space="0" w:color="0F243E"/>
              <w:right w:val="single" w:sz="8" w:space="0" w:color="0F243E"/>
            </w:tcBorders>
            <w:shd w:val="clear" w:color="000000" w:fill="002554"/>
            <w:noWrap/>
            <w:vAlign w:val="center"/>
            <w:hideMark/>
          </w:tcPr>
          <w:p w14:paraId="541E6E66"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r w:rsidRPr="00E65B4E">
              <w:rPr>
                <w:rFonts w:ascii="Montserrat-Regular" w:eastAsia="Times New Roman" w:hAnsi="Montserrat-Regular" w:cs="Calibri"/>
                <w:b/>
                <w:bCs/>
                <w:color w:val="FFFFFF"/>
                <w:sz w:val="18"/>
                <w:szCs w:val="18"/>
                <w:lang w:eastAsia="en-GB"/>
              </w:rPr>
              <w:t>Income</w:t>
            </w:r>
          </w:p>
        </w:tc>
        <w:tc>
          <w:tcPr>
            <w:tcW w:w="456" w:type="dxa"/>
            <w:tcBorders>
              <w:top w:val="nil"/>
              <w:left w:val="nil"/>
              <w:bottom w:val="nil"/>
              <w:right w:val="nil"/>
            </w:tcBorders>
            <w:shd w:val="clear" w:color="auto" w:fill="auto"/>
            <w:noWrap/>
            <w:vAlign w:val="bottom"/>
            <w:hideMark/>
          </w:tcPr>
          <w:p w14:paraId="2E7E25EF"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p>
        </w:tc>
      </w:tr>
      <w:tr w:rsidR="00E65B4E" w:rsidRPr="00E65B4E" w14:paraId="0F5C8402" w14:textId="77777777" w:rsidTr="00E65B4E">
        <w:trPr>
          <w:trHeight w:val="450"/>
        </w:trPr>
        <w:tc>
          <w:tcPr>
            <w:tcW w:w="2835" w:type="dxa"/>
            <w:tcBorders>
              <w:top w:val="nil"/>
              <w:left w:val="single" w:sz="8" w:space="0" w:color="0F243E"/>
              <w:bottom w:val="single" w:sz="4" w:space="0" w:color="0F243E"/>
              <w:right w:val="single" w:sz="4" w:space="0" w:color="0F243E"/>
            </w:tcBorders>
            <w:shd w:val="clear" w:color="auto" w:fill="auto"/>
            <w:noWrap/>
            <w:vAlign w:val="center"/>
            <w:hideMark/>
          </w:tcPr>
          <w:p w14:paraId="6EEE22A6"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Personal home</w:t>
            </w:r>
          </w:p>
        </w:tc>
        <w:tc>
          <w:tcPr>
            <w:tcW w:w="1880" w:type="dxa"/>
            <w:tcBorders>
              <w:top w:val="nil"/>
              <w:left w:val="nil"/>
              <w:bottom w:val="single" w:sz="4" w:space="0" w:color="0F243E"/>
              <w:right w:val="single" w:sz="8" w:space="0" w:color="0F243E"/>
            </w:tcBorders>
            <w:shd w:val="clear" w:color="auto" w:fill="auto"/>
            <w:noWrap/>
            <w:vAlign w:val="center"/>
          </w:tcPr>
          <w:p w14:paraId="40B4235B" w14:textId="37B59FD3"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59BD2702" w14:textId="77777777" w:rsidR="00E65B4E" w:rsidRPr="00E65B4E" w:rsidRDefault="00E65B4E" w:rsidP="00E65B4E">
            <w:pPr>
              <w:spacing w:after="0" w:line="240" w:lineRule="auto"/>
              <w:jc w:val="right"/>
              <w:rPr>
                <w:rFonts w:ascii="Montserrat-Regular" w:eastAsia="Times New Roman" w:hAnsi="Montserrat-Regular" w:cs="Calibri"/>
                <w:color w:val="0F243E"/>
                <w:sz w:val="18"/>
                <w:szCs w:val="18"/>
                <w:lang w:eastAsia="en-GB"/>
              </w:rPr>
            </w:pPr>
          </w:p>
        </w:tc>
        <w:tc>
          <w:tcPr>
            <w:tcW w:w="2454" w:type="dxa"/>
            <w:tcBorders>
              <w:top w:val="nil"/>
              <w:left w:val="single" w:sz="8" w:space="0" w:color="0F243E"/>
              <w:bottom w:val="single" w:sz="4" w:space="0" w:color="0F243E"/>
              <w:right w:val="single" w:sz="4" w:space="0" w:color="0F243E"/>
            </w:tcBorders>
            <w:shd w:val="clear" w:color="auto" w:fill="auto"/>
            <w:noWrap/>
            <w:vAlign w:val="center"/>
            <w:hideMark/>
          </w:tcPr>
          <w:p w14:paraId="488E6678"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Salary</w:t>
            </w:r>
          </w:p>
        </w:tc>
        <w:tc>
          <w:tcPr>
            <w:tcW w:w="2540" w:type="dxa"/>
            <w:tcBorders>
              <w:top w:val="nil"/>
              <w:left w:val="nil"/>
              <w:bottom w:val="single" w:sz="4" w:space="0" w:color="0F243E"/>
              <w:right w:val="single" w:sz="8" w:space="0" w:color="0F243E"/>
            </w:tcBorders>
            <w:shd w:val="clear" w:color="auto" w:fill="auto"/>
            <w:noWrap/>
            <w:vAlign w:val="center"/>
          </w:tcPr>
          <w:p w14:paraId="19FDF545" w14:textId="003E8C8C"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tcPr>
          <w:p w14:paraId="3EB70C38" w14:textId="77777777" w:rsidR="00E65B4E" w:rsidRPr="00E65B4E" w:rsidRDefault="00E65B4E" w:rsidP="00E65B4E">
            <w:pPr>
              <w:spacing w:after="0" w:line="240" w:lineRule="auto"/>
              <w:jc w:val="right"/>
              <w:rPr>
                <w:rFonts w:ascii="Montserrat-Regular" w:eastAsia="Times New Roman" w:hAnsi="Montserrat-Regular" w:cs="Calibri"/>
                <w:color w:val="0F243E"/>
                <w:sz w:val="18"/>
                <w:szCs w:val="18"/>
                <w:lang w:eastAsia="en-GB"/>
              </w:rPr>
            </w:pPr>
          </w:p>
        </w:tc>
      </w:tr>
      <w:tr w:rsidR="00E65B4E" w:rsidRPr="00E65B4E" w14:paraId="0B1E3A65" w14:textId="77777777" w:rsidTr="00E65B4E">
        <w:trPr>
          <w:trHeight w:val="450"/>
        </w:trPr>
        <w:tc>
          <w:tcPr>
            <w:tcW w:w="2835" w:type="dxa"/>
            <w:tcBorders>
              <w:top w:val="nil"/>
              <w:left w:val="single" w:sz="8" w:space="0" w:color="0F243E"/>
              <w:bottom w:val="single" w:sz="4" w:space="0" w:color="0F243E"/>
              <w:right w:val="single" w:sz="4" w:space="0" w:color="0F243E"/>
            </w:tcBorders>
            <w:shd w:val="clear" w:color="auto" w:fill="auto"/>
            <w:noWrap/>
            <w:vAlign w:val="center"/>
            <w:hideMark/>
          </w:tcPr>
          <w:p w14:paraId="6B40F506"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Investment property - UK/overseas</w:t>
            </w:r>
          </w:p>
        </w:tc>
        <w:tc>
          <w:tcPr>
            <w:tcW w:w="1880" w:type="dxa"/>
            <w:tcBorders>
              <w:top w:val="nil"/>
              <w:left w:val="nil"/>
              <w:bottom w:val="single" w:sz="4" w:space="0" w:color="0F243E"/>
              <w:right w:val="single" w:sz="8" w:space="0" w:color="0F243E"/>
            </w:tcBorders>
            <w:shd w:val="clear" w:color="auto" w:fill="auto"/>
            <w:noWrap/>
            <w:vAlign w:val="center"/>
          </w:tcPr>
          <w:p w14:paraId="3604DF24" w14:textId="6F4987FE"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73F13A92" w14:textId="77777777" w:rsidR="00E65B4E" w:rsidRPr="00E65B4E" w:rsidRDefault="00E65B4E" w:rsidP="00E65B4E">
            <w:pPr>
              <w:spacing w:after="0" w:line="240" w:lineRule="auto"/>
              <w:jc w:val="right"/>
              <w:rPr>
                <w:rFonts w:ascii="Montserrat-Regular" w:eastAsia="Times New Roman" w:hAnsi="Montserrat-Regular" w:cs="Calibri"/>
                <w:color w:val="0F243E"/>
                <w:sz w:val="18"/>
                <w:szCs w:val="18"/>
                <w:lang w:eastAsia="en-GB"/>
              </w:rPr>
            </w:pPr>
          </w:p>
        </w:tc>
        <w:tc>
          <w:tcPr>
            <w:tcW w:w="2454" w:type="dxa"/>
            <w:tcBorders>
              <w:top w:val="nil"/>
              <w:left w:val="single" w:sz="8" w:space="0" w:color="0F243E"/>
              <w:bottom w:val="single" w:sz="4" w:space="0" w:color="0F243E"/>
              <w:right w:val="single" w:sz="4" w:space="0" w:color="0F243E"/>
            </w:tcBorders>
            <w:shd w:val="clear" w:color="auto" w:fill="auto"/>
            <w:noWrap/>
            <w:vAlign w:val="center"/>
            <w:hideMark/>
          </w:tcPr>
          <w:p w14:paraId="0860F2B8"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Pension &amp; investments</w:t>
            </w:r>
          </w:p>
        </w:tc>
        <w:tc>
          <w:tcPr>
            <w:tcW w:w="2540" w:type="dxa"/>
            <w:tcBorders>
              <w:top w:val="nil"/>
              <w:left w:val="nil"/>
              <w:bottom w:val="single" w:sz="4" w:space="0" w:color="0F243E"/>
              <w:right w:val="single" w:sz="8" w:space="0" w:color="0F243E"/>
            </w:tcBorders>
            <w:shd w:val="clear" w:color="auto" w:fill="auto"/>
            <w:noWrap/>
            <w:vAlign w:val="center"/>
          </w:tcPr>
          <w:p w14:paraId="0A4C441B" w14:textId="1F9095A1"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tcPr>
          <w:p w14:paraId="2ADD6952" w14:textId="77777777" w:rsidR="00E65B4E" w:rsidRPr="00E65B4E" w:rsidRDefault="00E65B4E" w:rsidP="00E65B4E">
            <w:pPr>
              <w:spacing w:after="0" w:line="240" w:lineRule="auto"/>
              <w:jc w:val="right"/>
              <w:rPr>
                <w:rFonts w:ascii="Montserrat-Regular" w:eastAsia="Times New Roman" w:hAnsi="Montserrat-Regular" w:cs="Calibri"/>
                <w:color w:val="0F243E"/>
                <w:sz w:val="18"/>
                <w:szCs w:val="18"/>
                <w:lang w:eastAsia="en-GB"/>
              </w:rPr>
            </w:pPr>
          </w:p>
        </w:tc>
      </w:tr>
      <w:tr w:rsidR="00E65B4E" w:rsidRPr="00E65B4E" w14:paraId="7FB37A38" w14:textId="77777777" w:rsidTr="00E65B4E">
        <w:trPr>
          <w:trHeight w:val="450"/>
        </w:trPr>
        <w:tc>
          <w:tcPr>
            <w:tcW w:w="2835" w:type="dxa"/>
            <w:tcBorders>
              <w:top w:val="nil"/>
              <w:left w:val="single" w:sz="8" w:space="0" w:color="0F243E"/>
              <w:bottom w:val="single" w:sz="4" w:space="0" w:color="0F243E"/>
              <w:right w:val="single" w:sz="4" w:space="0" w:color="0F243E"/>
            </w:tcBorders>
            <w:shd w:val="clear" w:color="auto" w:fill="auto"/>
            <w:noWrap/>
            <w:vAlign w:val="center"/>
            <w:hideMark/>
          </w:tcPr>
          <w:p w14:paraId="21B2F2BC"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Cash savings</w:t>
            </w:r>
          </w:p>
        </w:tc>
        <w:tc>
          <w:tcPr>
            <w:tcW w:w="1880" w:type="dxa"/>
            <w:tcBorders>
              <w:top w:val="nil"/>
              <w:left w:val="nil"/>
              <w:bottom w:val="single" w:sz="4" w:space="0" w:color="0F243E"/>
              <w:right w:val="single" w:sz="8" w:space="0" w:color="0F243E"/>
            </w:tcBorders>
            <w:shd w:val="clear" w:color="auto" w:fill="auto"/>
            <w:noWrap/>
            <w:vAlign w:val="center"/>
          </w:tcPr>
          <w:p w14:paraId="6916D90E" w14:textId="3ADBAD95"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2C91E838" w14:textId="77777777" w:rsidR="00E65B4E" w:rsidRPr="00E65B4E" w:rsidRDefault="00E65B4E" w:rsidP="00E65B4E">
            <w:pPr>
              <w:spacing w:after="0" w:line="240" w:lineRule="auto"/>
              <w:jc w:val="right"/>
              <w:rPr>
                <w:rFonts w:ascii="Montserrat-Regular" w:eastAsia="Times New Roman" w:hAnsi="Montserrat-Regular" w:cs="Calibri"/>
                <w:color w:val="0F243E"/>
                <w:sz w:val="18"/>
                <w:szCs w:val="18"/>
                <w:lang w:eastAsia="en-GB"/>
              </w:rPr>
            </w:pPr>
          </w:p>
        </w:tc>
        <w:tc>
          <w:tcPr>
            <w:tcW w:w="2454" w:type="dxa"/>
            <w:tcBorders>
              <w:top w:val="nil"/>
              <w:left w:val="single" w:sz="8" w:space="0" w:color="0F243E"/>
              <w:bottom w:val="single" w:sz="4" w:space="0" w:color="0F243E"/>
              <w:right w:val="single" w:sz="4" w:space="0" w:color="0F243E"/>
            </w:tcBorders>
            <w:shd w:val="clear" w:color="auto" w:fill="auto"/>
            <w:noWrap/>
            <w:vAlign w:val="center"/>
            <w:hideMark/>
          </w:tcPr>
          <w:p w14:paraId="74868907"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Tax credits &amp; similar</w:t>
            </w:r>
          </w:p>
        </w:tc>
        <w:tc>
          <w:tcPr>
            <w:tcW w:w="2540" w:type="dxa"/>
            <w:tcBorders>
              <w:top w:val="nil"/>
              <w:left w:val="nil"/>
              <w:bottom w:val="single" w:sz="4" w:space="0" w:color="0F243E"/>
              <w:right w:val="single" w:sz="8" w:space="0" w:color="0F243E"/>
            </w:tcBorders>
            <w:shd w:val="clear" w:color="auto" w:fill="auto"/>
            <w:noWrap/>
            <w:vAlign w:val="center"/>
          </w:tcPr>
          <w:p w14:paraId="6843C5D4" w14:textId="2C0CE272"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tcPr>
          <w:p w14:paraId="0B0952A0" w14:textId="77777777" w:rsidR="00E65B4E" w:rsidRPr="00E65B4E" w:rsidRDefault="00E65B4E" w:rsidP="00E65B4E">
            <w:pPr>
              <w:spacing w:after="0" w:line="240" w:lineRule="auto"/>
              <w:jc w:val="right"/>
              <w:rPr>
                <w:rFonts w:ascii="Montserrat-Regular" w:eastAsia="Times New Roman" w:hAnsi="Montserrat-Regular" w:cs="Calibri"/>
                <w:color w:val="0F243E"/>
                <w:sz w:val="18"/>
                <w:szCs w:val="18"/>
                <w:lang w:eastAsia="en-GB"/>
              </w:rPr>
            </w:pPr>
          </w:p>
        </w:tc>
      </w:tr>
      <w:tr w:rsidR="00E65B4E" w:rsidRPr="00E65B4E" w14:paraId="381C6A41" w14:textId="77777777" w:rsidTr="00E65B4E">
        <w:trPr>
          <w:trHeight w:val="450"/>
        </w:trPr>
        <w:tc>
          <w:tcPr>
            <w:tcW w:w="2835" w:type="dxa"/>
            <w:tcBorders>
              <w:top w:val="nil"/>
              <w:left w:val="single" w:sz="8" w:space="0" w:color="0F243E"/>
              <w:bottom w:val="single" w:sz="4" w:space="0" w:color="0F243E"/>
              <w:right w:val="single" w:sz="4" w:space="0" w:color="0F243E"/>
            </w:tcBorders>
            <w:shd w:val="clear" w:color="auto" w:fill="auto"/>
            <w:noWrap/>
            <w:vAlign w:val="center"/>
            <w:hideMark/>
          </w:tcPr>
          <w:p w14:paraId="2364BC18"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Life insurance policies</w:t>
            </w:r>
          </w:p>
        </w:tc>
        <w:tc>
          <w:tcPr>
            <w:tcW w:w="1880" w:type="dxa"/>
            <w:tcBorders>
              <w:top w:val="nil"/>
              <w:left w:val="nil"/>
              <w:bottom w:val="single" w:sz="4" w:space="0" w:color="0F243E"/>
              <w:right w:val="single" w:sz="8" w:space="0" w:color="0F243E"/>
            </w:tcBorders>
            <w:shd w:val="clear" w:color="auto" w:fill="auto"/>
            <w:noWrap/>
            <w:vAlign w:val="center"/>
          </w:tcPr>
          <w:p w14:paraId="6A90A109" w14:textId="7F1283BF"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497EB893" w14:textId="77777777" w:rsidR="00E65B4E" w:rsidRPr="00E65B4E" w:rsidRDefault="00E65B4E" w:rsidP="00E65B4E">
            <w:pPr>
              <w:spacing w:after="0" w:line="240" w:lineRule="auto"/>
              <w:jc w:val="right"/>
              <w:rPr>
                <w:rFonts w:ascii="Montserrat-Regular" w:eastAsia="Times New Roman" w:hAnsi="Montserrat-Regular" w:cs="Calibri"/>
                <w:color w:val="0F243E"/>
                <w:sz w:val="18"/>
                <w:szCs w:val="18"/>
                <w:lang w:eastAsia="en-GB"/>
              </w:rPr>
            </w:pPr>
          </w:p>
        </w:tc>
        <w:tc>
          <w:tcPr>
            <w:tcW w:w="2454" w:type="dxa"/>
            <w:tcBorders>
              <w:top w:val="nil"/>
              <w:left w:val="single" w:sz="8" w:space="0" w:color="0F243E"/>
              <w:bottom w:val="single" w:sz="4" w:space="0" w:color="0F243E"/>
              <w:right w:val="single" w:sz="4" w:space="0" w:color="0F243E"/>
            </w:tcBorders>
            <w:shd w:val="clear" w:color="auto" w:fill="auto"/>
            <w:noWrap/>
            <w:vAlign w:val="center"/>
            <w:hideMark/>
          </w:tcPr>
          <w:p w14:paraId="1D7BC53B"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Partner/spouse income</w:t>
            </w:r>
          </w:p>
        </w:tc>
        <w:tc>
          <w:tcPr>
            <w:tcW w:w="2540" w:type="dxa"/>
            <w:tcBorders>
              <w:top w:val="nil"/>
              <w:left w:val="nil"/>
              <w:bottom w:val="single" w:sz="4" w:space="0" w:color="0F243E"/>
              <w:right w:val="single" w:sz="8" w:space="0" w:color="0F243E"/>
            </w:tcBorders>
            <w:shd w:val="clear" w:color="auto" w:fill="auto"/>
            <w:noWrap/>
            <w:vAlign w:val="center"/>
          </w:tcPr>
          <w:p w14:paraId="304A3C81" w14:textId="0EEFE99D"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tcPr>
          <w:p w14:paraId="2AFFF310" w14:textId="77777777" w:rsidR="00E65B4E" w:rsidRPr="00E65B4E" w:rsidRDefault="00E65B4E" w:rsidP="00E65B4E">
            <w:pPr>
              <w:spacing w:after="0" w:line="240" w:lineRule="auto"/>
              <w:jc w:val="right"/>
              <w:rPr>
                <w:rFonts w:ascii="Montserrat-Regular" w:eastAsia="Times New Roman" w:hAnsi="Montserrat-Regular" w:cs="Calibri"/>
                <w:color w:val="0F243E"/>
                <w:sz w:val="18"/>
                <w:szCs w:val="18"/>
                <w:lang w:eastAsia="en-GB"/>
              </w:rPr>
            </w:pPr>
          </w:p>
        </w:tc>
      </w:tr>
      <w:tr w:rsidR="00E65B4E" w:rsidRPr="00E65B4E" w14:paraId="376C1087" w14:textId="77777777" w:rsidTr="00E65B4E">
        <w:trPr>
          <w:trHeight w:val="450"/>
        </w:trPr>
        <w:tc>
          <w:tcPr>
            <w:tcW w:w="2835" w:type="dxa"/>
            <w:tcBorders>
              <w:top w:val="nil"/>
              <w:left w:val="single" w:sz="8" w:space="0" w:color="0F243E"/>
              <w:bottom w:val="single" w:sz="4" w:space="0" w:color="0F243E"/>
              <w:right w:val="single" w:sz="4" w:space="0" w:color="0F243E"/>
            </w:tcBorders>
            <w:shd w:val="clear" w:color="auto" w:fill="auto"/>
            <w:noWrap/>
            <w:vAlign w:val="center"/>
            <w:hideMark/>
          </w:tcPr>
          <w:p w14:paraId="3525175B"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Other:</w:t>
            </w:r>
          </w:p>
        </w:tc>
        <w:tc>
          <w:tcPr>
            <w:tcW w:w="1880" w:type="dxa"/>
            <w:tcBorders>
              <w:top w:val="nil"/>
              <w:left w:val="nil"/>
              <w:bottom w:val="single" w:sz="4" w:space="0" w:color="0F243E"/>
              <w:right w:val="single" w:sz="8" w:space="0" w:color="0F243E"/>
            </w:tcBorders>
            <w:shd w:val="clear" w:color="auto" w:fill="auto"/>
            <w:noWrap/>
            <w:vAlign w:val="center"/>
          </w:tcPr>
          <w:p w14:paraId="6AFDCC6E" w14:textId="054E3D4C"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25989804" w14:textId="77777777" w:rsidR="00E65B4E" w:rsidRPr="00E65B4E" w:rsidRDefault="00E65B4E" w:rsidP="00E65B4E">
            <w:pPr>
              <w:spacing w:after="0" w:line="240" w:lineRule="auto"/>
              <w:jc w:val="right"/>
              <w:rPr>
                <w:rFonts w:ascii="Montserrat-Regular" w:eastAsia="Times New Roman" w:hAnsi="Montserrat-Regular" w:cs="Calibri"/>
                <w:color w:val="0F243E"/>
                <w:sz w:val="18"/>
                <w:szCs w:val="18"/>
                <w:lang w:eastAsia="en-GB"/>
              </w:rPr>
            </w:pPr>
          </w:p>
        </w:tc>
        <w:tc>
          <w:tcPr>
            <w:tcW w:w="2454" w:type="dxa"/>
            <w:tcBorders>
              <w:top w:val="nil"/>
              <w:left w:val="single" w:sz="8" w:space="0" w:color="0F243E"/>
              <w:bottom w:val="single" w:sz="4" w:space="0" w:color="0F243E"/>
              <w:right w:val="single" w:sz="4" w:space="0" w:color="0F243E"/>
            </w:tcBorders>
            <w:shd w:val="clear" w:color="auto" w:fill="auto"/>
            <w:noWrap/>
            <w:vAlign w:val="center"/>
            <w:hideMark/>
          </w:tcPr>
          <w:p w14:paraId="6A0C9543"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Other:</w:t>
            </w:r>
          </w:p>
        </w:tc>
        <w:tc>
          <w:tcPr>
            <w:tcW w:w="2540" w:type="dxa"/>
            <w:tcBorders>
              <w:top w:val="nil"/>
              <w:left w:val="nil"/>
              <w:bottom w:val="single" w:sz="4" w:space="0" w:color="0F243E"/>
              <w:right w:val="single" w:sz="8" w:space="0" w:color="0F243E"/>
            </w:tcBorders>
            <w:shd w:val="clear" w:color="auto" w:fill="auto"/>
            <w:noWrap/>
            <w:vAlign w:val="center"/>
          </w:tcPr>
          <w:p w14:paraId="7FC713F0" w14:textId="6B339E0D"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tcPr>
          <w:p w14:paraId="1354CDE9" w14:textId="77777777" w:rsidR="00E65B4E" w:rsidRPr="00E65B4E" w:rsidRDefault="00E65B4E" w:rsidP="00E65B4E">
            <w:pPr>
              <w:spacing w:after="0" w:line="240" w:lineRule="auto"/>
              <w:jc w:val="right"/>
              <w:rPr>
                <w:rFonts w:ascii="Montserrat-Regular" w:eastAsia="Times New Roman" w:hAnsi="Montserrat-Regular" w:cs="Calibri"/>
                <w:color w:val="0F243E"/>
                <w:sz w:val="18"/>
                <w:szCs w:val="18"/>
                <w:lang w:eastAsia="en-GB"/>
              </w:rPr>
            </w:pPr>
          </w:p>
        </w:tc>
      </w:tr>
      <w:tr w:rsidR="00E65B4E" w:rsidRPr="00E65B4E" w14:paraId="405320F0" w14:textId="77777777" w:rsidTr="00E65B4E">
        <w:trPr>
          <w:trHeight w:val="450"/>
        </w:trPr>
        <w:tc>
          <w:tcPr>
            <w:tcW w:w="4715" w:type="dxa"/>
            <w:gridSpan w:val="2"/>
            <w:tcBorders>
              <w:top w:val="single" w:sz="4" w:space="0" w:color="0F243E"/>
              <w:left w:val="single" w:sz="8" w:space="0" w:color="0F243E"/>
              <w:bottom w:val="single" w:sz="4" w:space="0" w:color="0F243E"/>
              <w:right w:val="single" w:sz="8" w:space="0" w:color="0F243E"/>
            </w:tcBorders>
            <w:shd w:val="clear" w:color="auto" w:fill="auto"/>
            <w:noWrap/>
            <w:vAlign w:val="center"/>
            <w:hideMark/>
          </w:tcPr>
          <w:p w14:paraId="47C2DD50"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 </w:t>
            </w:r>
          </w:p>
        </w:tc>
        <w:tc>
          <w:tcPr>
            <w:tcW w:w="344" w:type="dxa"/>
            <w:tcBorders>
              <w:top w:val="nil"/>
              <w:left w:val="nil"/>
              <w:bottom w:val="nil"/>
              <w:right w:val="nil"/>
            </w:tcBorders>
            <w:shd w:val="clear" w:color="auto" w:fill="auto"/>
            <w:noWrap/>
            <w:vAlign w:val="center"/>
            <w:hideMark/>
          </w:tcPr>
          <w:p w14:paraId="19B130D7" w14:textId="77777777" w:rsidR="00E65B4E" w:rsidRPr="00E65B4E" w:rsidRDefault="00E65B4E" w:rsidP="00E65B4E">
            <w:pPr>
              <w:spacing w:after="0" w:line="240" w:lineRule="auto"/>
              <w:jc w:val="center"/>
              <w:rPr>
                <w:rFonts w:ascii="Montserrat-Regular" w:eastAsia="Times New Roman" w:hAnsi="Montserrat-Regular" w:cs="Calibri"/>
                <w:color w:val="0F243E"/>
                <w:sz w:val="18"/>
                <w:szCs w:val="18"/>
                <w:lang w:eastAsia="en-GB"/>
              </w:rPr>
            </w:pPr>
          </w:p>
        </w:tc>
        <w:tc>
          <w:tcPr>
            <w:tcW w:w="4994" w:type="dxa"/>
            <w:gridSpan w:val="2"/>
            <w:tcBorders>
              <w:top w:val="single" w:sz="4" w:space="0" w:color="0F243E"/>
              <w:left w:val="single" w:sz="8" w:space="0" w:color="0F243E"/>
              <w:bottom w:val="single" w:sz="4" w:space="0" w:color="0F243E"/>
              <w:right w:val="single" w:sz="8" w:space="0" w:color="0F243E"/>
            </w:tcBorders>
            <w:shd w:val="clear" w:color="auto" w:fill="auto"/>
            <w:noWrap/>
            <w:vAlign w:val="center"/>
          </w:tcPr>
          <w:p w14:paraId="3DAB555D" w14:textId="65CDC473"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c>
          <w:tcPr>
            <w:tcW w:w="456" w:type="dxa"/>
            <w:tcBorders>
              <w:top w:val="nil"/>
              <w:left w:val="nil"/>
              <w:bottom w:val="nil"/>
              <w:right w:val="nil"/>
            </w:tcBorders>
            <w:shd w:val="clear" w:color="auto" w:fill="auto"/>
            <w:noWrap/>
            <w:vAlign w:val="bottom"/>
          </w:tcPr>
          <w:p w14:paraId="70F69F88" w14:textId="77777777" w:rsidR="00E65B4E" w:rsidRPr="00E65B4E" w:rsidRDefault="00E65B4E" w:rsidP="00E65B4E">
            <w:pPr>
              <w:spacing w:after="0" w:line="240" w:lineRule="auto"/>
              <w:jc w:val="center"/>
              <w:rPr>
                <w:rFonts w:ascii="Montserrat-Regular" w:eastAsia="Times New Roman" w:hAnsi="Montserrat-Regular" w:cs="Calibri"/>
                <w:color w:val="0F243E"/>
                <w:sz w:val="18"/>
                <w:szCs w:val="18"/>
                <w:lang w:eastAsia="en-GB"/>
              </w:rPr>
            </w:pPr>
          </w:p>
        </w:tc>
      </w:tr>
      <w:tr w:rsidR="00E65B4E" w:rsidRPr="00E65B4E" w14:paraId="2E84097C" w14:textId="77777777" w:rsidTr="00E65B4E">
        <w:trPr>
          <w:trHeight w:val="450"/>
        </w:trPr>
        <w:tc>
          <w:tcPr>
            <w:tcW w:w="2835" w:type="dxa"/>
            <w:tcBorders>
              <w:top w:val="nil"/>
              <w:left w:val="single" w:sz="8" w:space="0" w:color="0F243E"/>
              <w:bottom w:val="single" w:sz="8" w:space="0" w:color="0F243E"/>
              <w:right w:val="single" w:sz="4" w:space="0" w:color="0F243E"/>
            </w:tcBorders>
            <w:shd w:val="clear" w:color="auto" w:fill="auto"/>
            <w:noWrap/>
            <w:vAlign w:val="center"/>
            <w:hideMark/>
          </w:tcPr>
          <w:p w14:paraId="50236CD4"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r w:rsidRPr="00E65B4E">
              <w:rPr>
                <w:rFonts w:ascii="Montserrat-Regular" w:eastAsia="Times New Roman" w:hAnsi="Montserrat-Regular" w:cs="Calibri"/>
                <w:b/>
                <w:bCs/>
                <w:color w:val="0F243E"/>
                <w:sz w:val="18"/>
                <w:szCs w:val="18"/>
                <w:lang w:eastAsia="en-GB"/>
              </w:rPr>
              <w:t>Total assets</w:t>
            </w:r>
          </w:p>
        </w:tc>
        <w:tc>
          <w:tcPr>
            <w:tcW w:w="1880" w:type="dxa"/>
            <w:tcBorders>
              <w:top w:val="nil"/>
              <w:left w:val="nil"/>
              <w:bottom w:val="single" w:sz="8" w:space="0" w:color="0F243E"/>
              <w:right w:val="single" w:sz="8" w:space="0" w:color="0F243E"/>
            </w:tcBorders>
            <w:shd w:val="clear" w:color="auto" w:fill="auto"/>
            <w:noWrap/>
            <w:vAlign w:val="center"/>
          </w:tcPr>
          <w:p w14:paraId="7A12F274" w14:textId="6FC7C770"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r>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43EC4C7E" w14:textId="77777777" w:rsidR="00E65B4E" w:rsidRPr="00E65B4E" w:rsidRDefault="00E65B4E" w:rsidP="00E65B4E">
            <w:pPr>
              <w:spacing w:after="0" w:line="240" w:lineRule="auto"/>
              <w:jc w:val="right"/>
              <w:rPr>
                <w:rFonts w:ascii="Montserrat-Regular" w:eastAsia="Times New Roman" w:hAnsi="Montserrat-Regular" w:cs="Calibri"/>
                <w:b/>
                <w:bCs/>
                <w:color w:val="0F243E"/>
                <w:sz w:val="18"/>
                <w:szCs w:val="18"/>
                <w:lang w:eastAsia="en-GB"/>
              </w:rPr>
            </w:pPr>
          </w:p>
        </w:tc>
        <w:tc>
          <w:tcPr>
            <w:tcW w:w="2454" w:type="dxa"/>
            <w:tcBorders>
              <w:top w:val="nil"/>
              <w:left w:val="single" w:sz="8" w:space="0" w:color="0F243E"/>
              <w:bottom w:val="single" w:sz="8" w:space="0" w:color="0F243E"/>
              <w:right w:val="single" w:sz="4" w:space="0" w:color="0F243E"/>
            </w:tcBorders>
            <w:shd w:val="clear" w:color="auto" w:fill="auto"/>
            <w:noWrap/>
            <w:vAlign w:val="center"/>
            <w:hideMark/>
          </w:tcPr>
          <w:p w14:paraId="5B3F5D75"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r w:rsidRPr="00E65B4E">
              <w:rPr>
                <w:rFonts w:ascii="Montserrat-Regular" w:eastAsia="Times New Roman" w:hAnsi="Montserrat-Regular" w:cs="Calibri"/>
                <w:b/>
                <w:bCs/>
                <w:color w:val="0F243E"/>
                <w:sz w:val="18"/>
                <w:szCs w:val="18"/>
                <w:lang w:eastAsia="en-GB"/>
              </w:rPr>
              <w:t>Total income</w:t>
            </w:r>
          </w:p>
        </w:tc>
        <w:tc>
          <w:tcPr>
            <w:tcW w:w="2540" w:type="dxa"/>
            <w:tcBorders>
              <w:top w:val="nil"/>
              <w:left w:val="nil"/>
              <w:bottom w:val="single" w:sz="8" w:space="0" w:color="0F243E"/>
              <w:right w:val="single" w:sz="8" w:space="0" w:color="0F243E"/>
            </w:tcBorders>
            <w:shd w:val="clear" w:color="auto" w:fill="auto"/>
            <w:noWrap/>
            <w:vAlign w:val="center"/>
          </w:tcPr>
          <w:p w14:paraId="28F1299F" w14:textId="10AC7B48"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tcPr>
          <w:p w14:paraId="46D6839D" w14:textId="77777777" w:rsidR="00E65B4E" w:rsidRPr="00E65B4E" w:rsidRDefault="00E65B4E" w:rsidP="00E65B4E">
            <w:pPr>
              <w:spacing w:after="0" w:line="240" w:lineRule="auto"/>
              <w:jc w:val="right"/>
              <w:rPr>
                <w:rFonts w:ascii="Montserrat-Regular" w:eastAsia="Times New Roman" w:hAnsi="Montserrat-Regular" w:cs="Calibri"/>
                <w:b/>
                <w:bCs/>
                <w:color w:val="0F243E"/>
                <w:sz w:val="18"/>
                <w:szCs w:val="18"/>
                <w:lang w:eastAsia="en-GB"/>
              </w:rPr>
            </w:pPr>
          </w:p>
        </w:tc>
      </w:tr>
      <w:tr w:rsidR="00E65B4E" w:rsidRPr="00E65B4E" w14:paraId="1BA55FB6" w14:textId="77777777" w:rsidTr="00E65B4E">
        <w:trPr>
          <w:trHeight w:val="195"/>
        </w:trPr>
        <w:tc>
          <w:tcPr>
            <w:tcW w:w="2835" w:type="dxa"/>
            <w:tcBorders>
              <w:top w:val="nil"/>
              <w:left w:val="nil"/>
              <w:bottom w:val="nil"/>
              <w:right w:val="nil"/>
            </w:tcBorders>
            <w:shd w:val="clear" w:color="auto" w:fill="auto"/>
            <w:noWrap/>
            <w:vAlign w:val="center"/>
            <w:hideMark/>
          </w:tcPr>
          <w:p w14:paraId="1A6C9FA8"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1880" w:type="dxa"/>
            <w:tcBorders>
              <w:top w:val="nil"/>
              <w:left w:val="nil"/>
              <w:bottom w:val="nil"/>
              <w:right w:val="nil"/>
            </w:tcBorders>
            <w:shd w:val="clear" w:color="auto" w:fill="auto"/>
            <w:noWrap/>
            <w:vAlign w:val="center"/>
          </w:tcPr>
          <w:p w14:paraId="5435C00E"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344" w:type="dxa"/>
            <w:tcBorders>
              <w:top w:val="nil"/>
              <w:left w:val="nil"/>
              <w:bottom w:val="nil"/>
              <w:right w:val="nil"/>
            </w:tcBorders>
            <w:shd w:val="clear" w:color="auto" w:fill="auto"/>
            <w:noWrap/>
            <w:vAlign w:val="center"/>
            <w:hideMark/>
          </w:tcPr>
          <w:p w14:paraId="2D15B2A0"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454" w:type="dxa"/>
            <w:tcBorders>
              <w:top w:val="nil"/>
              <w:left w:val="nil"/>
              <w:bottom w:val="nil"/>
              <w:right w:val="nil"/>
            </w:tcBorders>
            <w:shd w:val="clear" w:color="auto" w:fill="auto"/>
            <w:noWrap/>
            <w:vAlign w:val="center"/>
            <w:hideMark/>
          </w:tcPr>
          <w:p w14:paraId="3472804A"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540" w:type="dxa"/>
            <w:tcBorders>
              <w:top w:val="nil"/>
              <w:left w:val="nil"/>
              <w:bottom w:val="nil"/>
              <w:right w:val="nil"/>
            </w:tcBorders>
            <w:shd w:val="clear" w:color="auto" w:fill="auto"/>
            <w:noWrap/>
            <w:vAlign w:val="bottom"/>
            <w:hideMark/>
          </w:tcPr>
          <w:p w14:paraId="27B05A65"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456" w:type="dxa"/>
            <w:tcBorders>
              <w:top w:val="nil"/>
              <w:left w:val="nil"/>
              <w:bottom w:val="nil"/>
              <w:right w:val="nil"/>
            </w:tcBorders>
            <w:shd w:val="clear" w:color="auto" w:fill="auto"/>
            <w:noWrap/>
            <w:vAlign w:val="bottom"/>
            <w:hideMark/>
          </w:tcPr>
          <w:p w14:paraId="3388A16B"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r>
      <w:tr w:rsidR="00E65B4E" w:rsidRPr="00E65B4E" w14:paraId="16509B3B" w14:textId="77777777" w:rsidTr="00E65B4E">
        <w:trPr>
          <w:trHeight w:val="210"/>
        </w:trPr>
        <w:tc>
          <w:tcPr>
            <w:tcW w:w="2835" w:type="dxa"/>
            <w:tcBorders>
              <w:top w:val="nil"/>
              <w:left w:val="nil"/>
              <w:bottom w:val="nil"/>
              <w:right w:val="nil"/>
            </w:tcBorders>
            <w:shd w:val="clear" w:color="auto" w:fill="auto"/>
            <w:noWrap/>
            <w:vAlign w:val="center"/>
            <w:hideMark/>
          </w:tcPr>
          <w:p w14:paraId="32559ACA"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1880" w:type="dxa"/>
            <w:tcBorders>
              <w:top w:val="nil"/>
              <w:left w:val="nil"/>
              <w:bottom w:val="nil"/>
              <w:right w:val="nil"/>
            </w:tcBorders>
            <w:shd w:val="clear" w:color="auto" w:fill="auto"/>
            <w:noWrap/>
            <w:vAlign w:val="center"/>
            <w:hideMark/>
          </w:tcPr>
          <w:p w14:paraId="192010C6"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344" w:type="dxa"/>
            <w:tcBorders>
              <w:top w:val="nil"/>
              <w:left w:val="nil"/>
              <w:bottom w:val="nil"/>
              <w:right w:val="nil"/>
            </w:tcBorders>
            <w:shd w:val="clear" w:color="auto" w:fill="auto"/>
            <w:noWrap/>
            <w:vAlign w:val="center"/>
            <w:hideMark/>
          </w:tcPr>
          <w:p w14:paraId="7E304A27"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454" w:type="dxa"/>
            <w:tcBorders>
              <w:top w:val="nil"/>
              <w:left w:val="nil"/>
              <w:bottom w:val="nil"/>
              <w:right w:val="nil"/>
            </w:tcBorders>
            <w:shd w:val="clear" w:color="auto" w:fill="auto"/>
            <w:noWrap/>
            <w:vAlign w:val="center"/>
            <w:hideMark/>
          </w:tcPr>
          <w:p w14:paraId="1D99AC49"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540" w:type="dxa"/>
            <w:tcBorders>
              <w:top w:val="nil"/>
              <w:left w:val="nil"/>
              <w:bottom w:val="nil"/>
              <w:right w:val="nil"/>
            </w:tcBorders>
            <w:shd w:val="clear" w:color="auto" w:fill="auto"/>
            <w:noWrap/>
            <w:vAlign w:val="bottom"/>
            <w:hideMark/>
          </w:tcPr>
          <w:p w14:paraId="2B733893"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456" w:type="dxa"/>
            <w:tcBorders>
              <w:top w:val="nil"/>
              <w:left w:val="nil"/>
              <w:bottom w:val="nil"/>
              <w:right w:val="nil"/>
            </w:tcBorders>
            <w:shd w:val="clear" w:color="auto" w:fill="auto"/>
            <w:noWrap/>
            <w:vAlign w:val="bottom"/>
            <w:hideMark/>
          </w:tcPr>
          <w:p w14:paraId="7E4E20E3"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r>
      <w:tr w:rsidR="00E65B4E" w:rsidRPr="00E65B4E" w14:paraId="7A77E478" w14:textId="77777777" w:rsidTr="00E65B4E">
        <w:trPr>
          <w:trHeight w:val="450"/>
        </w:trPr>
        <w:tc>
          <w:tcPr>
            <w:tcW w:w="4715" w:type="dxa"/>
            <w:gridSpan w:val="2"/>
            <w:tcBorders>
              <w:top w:val="single" w:sz="8" w:space="0" w:color="auto"/>
              <w:left w:val="single" w:sz="8" w:space="0" w:color="auto"/>
              <w:bottom w:val="single" w:sz="4" w:space="0" w:color="auto"/>
              <w:right w:val="single" w:sz="8" w:space="0" w:color="000000"/>
            </w:tcBorders>
            <w:shd w:val="clear" w:color="000000" w:fill="002554"/>
            <w:noWrap/>
            <w:vAlign w:val="center"/>
            <w:hideMark/>
          </w:tcPr>
          <w:p w14:paraId="2D5FD62A"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r w:rsidRPr="00E65B4E">
              <w:rPr>
                <w:rFonts w:ascii="Montserrat-Regular" w:eastAsia="Times New Roman" w:hAnsi="Montserrat-Regular" w:cs="Calibri"/>
                <w:b/>
                <w:bCs/>
                <w:color w:val="FFFFFF"/>
                <w:sz w:val="18"/>
                <w:szCs w:val="18"/>
                <w:lang w:eastAsia="en-GB"/>
              </w:rPr>
              <w:t>Liabilities</w:t>
            </w:r>
          </w:p>
        </w:tc>
        <w:tc>
          <w:tcPr>
            <w:tcW w:w="344" w:type="dxa"/>
            <w:tcBorders>
              <w:top w:val="nil"/>
              <w:left w:val="nil"/>
              <w:bottom w:val="nil"/>
              <w:right w:val="nil"/>
            </w:tcBorders>
            <w:shd w:val="clear" w:color="auto" w:fill="auto"/>
            <w:noWrap/>
            <w:vAlign w:val="center"/>
            <w:hideMark/>
          </w:tcPr>
          <w:p w14:paraId="50A7D7C8"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p>
        </w:tc>
        <w:tc>
          <w:tcPr>
            <w:tcW w:w="4994" w:type="dxa"/>
            <w:gridSpan w:val="2"/>
            <w:tcBorders>
              <w:top w:val="single" w:sz="8" w:space="0" w:color="auto"/>
              <w:left w:val="single" w:sz="8" w:space="0" w:color="auto"/>
              <w:bottom w:val="single" w:sz="4" w:space="0" w:color="auto"/>
              <w:right w:val="single" w:sz="8" w:space="0" w:color="000000"/>
            </w:tcBorders>
            <w:shd w:val="clear" w:color="000000" w:fill="002554"/>
            <w:noWrap/>
            <w:vAlign w:val="center"/>
            <w:hideMark/>
          </w:tcPr>
          <w:p w14:paraId="520DFB48"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r w:rsidRPr="00E65B4E">
              <w:rPr>
                <w:rFonts w:ascii="Montserrat-Regular" w:eastAsia="Times New Roman" w:hAnsi="Montserrat-Regular" w:cs="Calibri"/>
                <w:b/>
                <w:bCs/>
                <w:color w:val="FFFFFF"/>
                <w:sz w:val="18"/>
                <w:szCs w:val="18"/>
                <w:lang w:eastAsia="en-GB"/>
              </w:rPr>
              <w:t>Expenditure</w:t>
            </w:r>
          </w:p>
        </w:tc>
        <w:tc>
          <w:tcPr>
            <w:tcW w:w="456" w:type="dxa"/>
            <w:tcBorders>
              <w:top w:val="nil"/>
              <w:left w:val="nil"/>
              <w:bottom w:val="nil"/>
              <w:right w:val="nil"/>
            </w:tcBorders>
            <w:shd w:val="clear" w:color="auto" w:fill="auto"/>
            <w:noWrap/>
            <w:vAlign w:val="bottom"/>
            <w:hideMark/>
          </w:tcPr>
          <w:p w14:paraId="7D6DDB02"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p>
        </w:tc>
      </w:tr>
      <w:tr w:rsidR="00E65B4E" w:rsidRPr="00E65B4E" w14:paraId="281F6E0B" w14:textId="77777777" w:rsidTr="00E65B4E">
        <w:trPr>
          <w:trHeight w:val="450"/>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14:paraId="6484BC76"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Personal mortgage</w:t>
            </w:r>
          </w:p>
        </w:tc>
        <w:tc>
          <w:tcPr>
            <w:tcW w:w="1880" w:type="dxa"/>
            <w:tcBorders>
              <w:top w:val="nil"/>
              <w:left w:val="nil"/>
              <w:bottom w:val="single" w:sz="4" w:space="0" w:color="auto"/>
              <w:right w:val="single" w:sz="8" w:space="0" w:color="auto"/>
            </w:tcBorders>
            <w:shd w:val="clear" w:color="auto" w:fill="auto"/>
            <w:noWrap/>
            <w:vAlign w:val="center"/>
          </w:tcPr>
          <w:p w14:paraId="533EF839" w14:textId="52BCEFCD"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31C57820"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c>
          <w:tcPr>
            <w:tcW w:w="2454" w:type="dxa"/>
            <w:tcBorders>
              <w:top w:val="nil"/>
              <w:left w:val="single" w:sz="8" w:space="0" w:color="auto"/>
              <w:bottom w:val="single" w:sz="4" w:space="0" w:color="auto"/>
              <w:right w:val="single" w:sz="4" w:space="0" w:color="auto"/>
            </w:tcBorders>
            <w:shd w:val="clear" w:color="auto" w:fill="auto"/>
            <w:noWrap/>
            <w:vAlign w:val="center"/>
            <w:hideMark/>
          </w:tcPr>
          <w:p w14:paraId="7F9E4028"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Mortgage/rent</w:t>
            </w:r>
          </w:p>
        </w:tc>
        <w:tc>
          <w:tcPr>
            <w:tcW w:w="2540" w:type="dxa"/>
            <w:tcBorders>
              <w:top w:val="nil"/>
              <w:left w:val="nil"/>
              <w:bottom w:val="single" w:sz="4" w:space="0" w:color="auto"/>
              <w:right w:val="single" w:sz="8" w:space="0" w:color="auto"/>
            </w:tcBorders>
            <w:shd w:val="clear" w:color="auto" w:fill="auto"/>
            <w:noWrap/>
            <w:vAlign w:val="center"/>
          </w:tcPr>
          <w:p w14:paraId="75104B3E" w14:textId="037153E5"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hideMark/>
          </w:tcPr>
          <w:p w14:paraId="0D238E86"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r>
      <w:tr w:rsidR="00E65B4E" w:rsidRPr="00E65B4E" w14:paraId="778C7262" w14:textId="77777777" w:rsidTr="00E65B4E">
        <w:trPr>
          <w:trHeight w:val="450"/>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14:paraId="58CD5AC9"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Investment property mortgages</w:t>
            </w:r>
          </w:p>
        </w:tc>
        <w:tc>
          <w:tcPr>
            <w:tcW w:w="1880" w:type="dxa"/>
            <w:tcBorders>
              <w:top w:val="nil"/>
              <w:left w:val="nil"/>
              <w:bottom w:val="single" w:sz="4" w:space="0" w:color="auto"/>
              <w:right w:val="single" w:sz="8" w:space="0" w:color="auto"/>
            </w:tcBorders>
            <w:shd w:val="clear" w:color="auto" w:fill="auto"/>
            <w:noWrap/>
            <w:vAlign w:val="center"/>
          </w:tcPr>
          <w:p w14:paraId="5920B319" w14:textId="2D6AE8FF"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5683BD5E"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c>
          <w:tcPr>
            <w:tcW w:w="2454" w:type="dxa"/>
            <w:tcBorders>
              <w:top w:val="nil"/>
              <w:left w:val="single" w:sz="8" w:space="0" w:color="auto"/>
              <w:bottom w:val="single" w:sz="4" w:space="0" w:color="auto"/>
              <w:right w:val="single" w:sz="4" w:space="0" w:color="auto"/>
            </w:tcBorders>
            <w:shd w:val="clear" w:color="auto" w:fill="auto"/>
            <w:noWrap/>
            <w:vAlign w:val="center"/>
            <w:hideMark/>
          </w:tcPr>
          <w:p w14:paraId="17049F95"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Council tax</w:t>
            </w:r>
          </w:p>
        </w:tc>
        <w:tc>
          <w:tcPr>
            <w:tcW w:w="2540" w:type="dxa"/>
            <w:tcBorders>
              <w:top w:val="nil"/>
              <w:left w:val="nil"/>
              <w:bottom w:val="single" w:sz="4" w:space="0" w:color="auto"/>
              <w:right w:val="single" w:sz="8" w:space="0" w:color="auto"/>
            </w:tcBorders>
            <w:shd w:val="clear" w:color="auto" w:fill="auto"/>
            <w:noWrap/>
            <w:vAlign w:val="center"/>
          </w:tcPr>
          <w:p w14:paraId="276AE834" w14:textId="537F1351"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hideMark/>
          </w:tcPr>
          <w:p w14:paraId="4B5ADAE5"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r>
      <w:tr w:rsidR="00E65B4E" w:rsidRPr="00E65B4E" w14:paraId="1E030D21" w14:textId="77777777" w:rsidTr="00E65B4E">
        <w:trPr>
          <w:trHeight w:val="450"/>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14:paraId="620D08B8"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HP/vehicle loans</w:t>
            </w:r>
          </w:p>
        </w:tc>
        <w:tc>
          <w:tcPr>
            <w:tcW w:w="1880" w:type="dxa"/>
            <w:tcBorders>
              <w:top w:val="nil"/>
              <w:left w:val="nil"/>
              <w:bottom w:val="single" w:sz="4" w:space="0" w:color="auto"/>
              <w:right w:val="single" w:sz="8" w:space="0" w:color="auto"/>
            </w:tcBorders>
            <w:shd w:val="clear" w:color="auto" w:fill="auto"/>
            <w:noWrap/>
            <w:vAlign w:val="center"/>
          </w:tcPr>
          <w:p w14:paraId="29146312" w14:textId="7B9A2A59"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0E29766B"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c>
          <w:tcPr>
            <w:tcW w:w="2454" w:type="dxa"/>
            <w:tcBorders>
              <w:top w:val="nil"/>
              <w:left w:val="single" w:sz="8" w:space="0" w:color="auto"/>
              <w:bottom w:val="single" w:sz="4" w:space="0" w:color="auto"/>
              <w:right w:val="single" w:sz="4" w:space="0" w:color="auto"/>
            </w:tcBorders>
            <w:shd w:val="clear" w:color="auto" w:fill="auto"/>
            <w:noWrap/>
            <w:vAlign w:val="center"/>
            <w:hideMark/>
          </w:tcPr>
          <w:p w14:paraId="67B0A848"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Utilities</w:t>
            </w:r>
          </w:p>
        </w:tc>
        <w:tc>
          <w:tcPr>
            <w:tcW w:w="2540" w:type="dxa"/>
            <w:tcBorders>
              <w:top w:val="nil"/>
              <w:left w:val="nil"/>
              <w:bottom w:val="single" w:sz="4" w:space="0" w:color="auto"/>
              <w:right w:val="single" w:sz="8" w:space="0" w:color="auto"/>
            </w:tcBorders>
            <w:shd w:val="clear" w:color="auto" w:fill="auto"/>
            <w:noWrap/>
            <w:vAlign w:val="center"/>
          </w:tcPr>
          <w:p w14:paraId="7F34C1F2" w14:textId="4DE74445"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hideMark/>
          </w:tcPr>
          <w:p w14:paraId="2601616B"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r>
      <w:tr w:rsidR="00E65B4E" w:rsidRPr="00E65B4E" w14:paraId="176C43C7" w14:textId="77777777" w:rsidTr="00E65B4E">
        <w:trPr>
          <w:trHeight w:val="450"/>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14:paraId="761B7ADC"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Credit card balances</w:t>
            </w:r>
          </w:p>
        </w:tc>
        <w:tc>
          <w:tcPr>
            <w:tcW w:w="1880" w:type="dxa"/>
            <w:tcBorders>
              <w:top w:val="nil"/>
              <w:left w:val="nil"/>
              <w:bottom w:val="single" w:sz="4" w:space="0" w:color="auto"/>
              <w:right w:val="single" w:sz="8" w:space="0" w:color="auto"/>
            </w:tcBorders>
            <w:shd w:val="clear" w:color="auto" w:fill="auto"/>
            <w:noWrap/>
            <w:vAlign w:val="center"/>
          </w:tcPr>
          <w:p w14:paraId="17453BE4" w14:textId="291B0D50"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561757F1"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c>
          <w:tcPr>
            <w:tcW w:w="2454" w:type="dxa"/>
            <w:tcBorders>
              <w:top w:val="nil"/>
              <w:left w:val="single" w:sz="8" w:space="0" w:color="auto"/>
              <w:bottom w:val="single" w:sz="4" w:space="0" w:color="auto"/>
              <w:right w:val="single" w:sz="4" w:space="0" w:color="auto"/>
            </w:tcBorders>
            <w:shd w:val="clear" w:color="auto" w:fill="auto"/>
            <w:noWrap/>
            <w:vAlign w:val="center"/>
            <w:hideMark/>
          </w:tcPr>
          <w:p w14:paraId="5895A8A4"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HP/leases</w:t>
            </w:r>
          </w:p>
        </w:tc>
        <w:tc>
          <w:tcPr>
            <w:tcW w:w="2540" w:type="dxa"/>
            <w:tcBorders>
              <w:top w:val="nil"/>
              <w:left w:val="nil"/>
              <w:bottom w:val="single" w:sz="4" w:space="0" w:color="auto"/>
              <w:right w:val="single" w:sz="8" w:space="0" w:color="auto"/>
            </w:tcBorders>
            <w:shd w:val="clear" w:color="auto" w:fill="auto"/>
            <w:noWrap/>
            <w:vAlign w:val="center"/>
          </w:tcPr>
          <w:p w14:paraId="00739198" w14:textId="5EE567F1"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hideMark/>
          </w:tcPr>
          <w:p w14:paraId="6CA52AEA"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r>
      <w:tr w:rsidR="00E65B4E" w:rsidRPr="00E65B4E" w14:paraId="1373DC9F" w14:textId="77777777" w:rsidTr="00E65B4E">
        <w:trPr>
          <w:trHeight w:val="450"/>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14:paraId="2F70F68C"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Unsecured loans</w:t>
            </w:r>
          </w:p>
        </w:tc>
        <w:tc>
          <w:tcPr>
            <w:tcW w:w="1880" w:type="dxa"/>
            <w:tcBorders>
              <w:top w:val="nil"/>
              <w:left w:val="nil"/>
              <w:bottom w:val="single" w:sz="4" w:space="0" w:color="auto"/>
              <w:right w:val="single" w:sz="8" w:space="0" w:color="auto"/>
            </w:tcBorders>
            <w:shd w:val="clear" w:color="auto" w:fill="auto"/>
            <w:noWrap/>
            <w:vAlign w:val="center"/>
          </w:tcPr>
          <w:p w14:paraId="1BAF16C1" w14:textId="25DADE73"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27089EF1"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c>
          <w:tcPr>
            <w:tcW w:w="2454" w:type="dxa"/>
            <w:tcBorders>
              <w:top w:val="nil"/>
              <w:left w:val="single" w:sz="8" w:space="0" w:color="auto"/>
              <w:bottom w:val="single" w:sz="4" w:space="0" w:color="auto"/>
              <w:right w:val="single" w:sz="4" w:space="0" w:color="auto"/>
            </w:tcBorders>
            <w:shd w:val="clear" w:color="auto" w:fill="auto"/>
            <w:noWrap/>
            <w:vAlign w:val="center"/>
            <w:hideMark/>
          </w:tcPr>
          <w:p w14:paraId="10C63934"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Unsecured loans</w:t>
            </w:r>
          </w:p>
        </w:tc>
        <w:tc>
          <w:tcPr>
            <w:tcW w:w="2540" w:type="dxa"/>
            <w:tcBorders>
              <w:top w:val="nil"/>
              <w:left w:val="nil"/>
              <w:bottom w:val="single" w:sz="4" w:space="0" w:color="auto"/>
              <w:right w:val="single" w:sz="8" w:space="0" w:color="auto"/>
            </w:tcBorders>
            <w:shd w:val="clear" w:color="auto" w:fill="auto"/>
            <w:noWrap/>
            <w:vAlign w:val="center"/>
          </w:tcPr>
          <w:p w14:paraId="1F8D3577" w14:textId="6E46D023"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hideMark/>
          </w:tcPr>
          <w:p w14:paraId="0748EB34"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r>
      <w:tr w:rsidR="00E65B4E" w:rsidRPr="00E65B4E" w14:paraId="706B00C6" w14:textId="77777777" w:rsidTr="00E65B4E">
        <w:trPr>
          <w:trHeight w:val="450"/>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14:paraId="5EE3721D"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Overdraft</w:t>
            </w:r>
          </w:p>
        </w:tc>
        <w:tc>
          <w:tcPr>
            <w:tcW w:w="1880" w:type="dxa"/>
            <w:tcBorders>
              <w:top w:val="nil"/>
              <w:left w:val="nil"/>
              <w:bottom w:val="single" w:sz="4" w:space="0" w:color="auto"/>
              <w:right w:val="single" w:sz="8" w:space="0" w:color="auto"/>
            </w:tcBorders>
            <w:shd w:val="clear" w:color="auto" w:fill="auto"/>
            <w:noWrap/>
            <w:vAlign w:val="center"/>
          </w:tcPr>
          <w:p w14:paraId="569D9EC5" w14:textId="555D3552"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77E0DC68"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c>
          <w:tcPr>
            <w:tcW w:w="2454" w:type="dxa"/>
            <w:tcBorders>
              <w:top w:val="nil"/>
              <w:left w:val="single" w:sz="8" w:space="0" w:color="auto"/>
              <w:bottom w:val="single" w:sz="4" w:space="0" w:color="auto"/>
              <w:right w:val="single" w:sz="4" w:space="0" w:color="auto"/>
            </w:tcBorders>
            <w:shd w:val="clear" w:color="auto" w:fill="auto"/>
            <w:noWrap/>
            <w:vAlign w:val="center"/>
            <w:hideMark/>
          </w:tcPr>
          <w:p w14:paraId="087470C1"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Other regular commitments</w:t>
            </w:r>
          </w:p>
        </w:tc>
        <w:tc>
          <w:tcPr>
            <w:tcW w:w="2540" w:type="dxa"/>
            <w:tcBorders>
              <w:top w:val="nil"/>
              <w:left w:val="nil"/>
              <w:bottom w:val="single" w:sz="4" w:space="0" w:color="auto"/>
              <w:right w:val="single" w:sz="8" w:space="0" w:color="auto"/>
            </w:tcBorders>
            <w:shd w:val="clear" w:color="auto" w:fill="auto"/>
            <w:noWrap/>
            <w:vAlign w:val="center"/>
          </w:tcPr>
          <w:p w14:paraId="76165009" w14:textId="3EEDAB6A"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hideMark/>
          </w:tcPr>
          <w:p w14:paraId="510964C0"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r>
      <w:tr w:rsidR="00E65B4E" w:rsidRPr="00E65B4E" w14:paraId="39F52A13" w14:textId="77777777" w:rsidTr="00E65B4E">
        <w:trPr>
          <w:trHeight w:val="450"/>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14:paraId="5409A2C4"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 xml:space="preserve">Other: </w:t>
            </w:r>
          </w:p>
        </w:tc>
        <w:tc>
          <w:tcPr>
            <w:tcW w:w="1880" w:type="dxa"/>
            <w:tcBorders>
              <w:top w:val="nil"/>
              <w:left w:val="nil"/>
              <w:bottom w:val="single" w:sz="4" w:space="0" w:color="auto"/>
              <w:right w:val="single" w:sz="8" w:space="0" w:color="auto"/>
            </w:tcBorders>
            <w:shd w:val="clear" w:color="auto" w:fill="auto"/>
            <w:noWrap/>
            <w:vAlign w:val="center"/>
          </w:tcPr>
          <w:p w14:paraId="10B61658" w14:textId="0E91F45A"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3483D8FB"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c>
          <w:tcPr>
            <w:tcW w:w="2454" w:type="dxa"/>
            <w:tcBorders>
              <w:top w:val="nil"/>
              <w:left w:val="single" w:sz="8" w:space="0" w:color="auto"/>
              <w:bottom w:val="single" w:sz="4" w:space="0" w:color="auto"/>
              <w:right w:val="single" w:sz="4" w:space="0" w:color="auto"/>
            </w:tcBorders>
            <w:shd w:val="clear" w:color="auto" w:fill="auto"/>
            <w:noWrap/>
            <w:vAlign w:val="center"/>
            <w:hideMark/>
          </w:tcPr>
          <w:p w14:paraId="4127D2B3"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Food</w:t>
            </w:r>
          </w:p>
        </w:tc>
        <w:tc>
          <w:tcPr>
            <w:tcW w:w="2540" w:type="dxa"/>
            <w:tcBorders>
              <w:top w:val="nil"/>
              <w:left w:val="nil"/>
              <w:bottom w:val="single" w:sz="4" w:space="0" w:color="auto"/>
              <w:right w:val="single" w:sz="8" w:space="0" w:color="auto"/>
            </w:tcBorders>
            <w:shd w:val="clear" w:color="auto" w:fill="auto"/>
            <w:noWrap/>
            <w:vAlign w:val="center"/>
          </w:tcPr>
          <w:p w14:paraId="2FCAFBBD" w14:textId="0F6E48A1"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hideMark/>
          </w:tcPr>
          <w:p w14:paraId="19284BEB"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r>
      <w:tr w:rsidR="00E65B4E" w:rsidRPr="00E65B4E" w14:paraId="21BFAEE7" w14:textId="77777777" w:rsidTr="00E65B4E">
        <w:trPr>
          <w:trHeight w:val="450"/>
        </w:trPr>
        <w:tc>
          <w:tcPr>
            <w:tcW w:w="4715" w:type="dxa"/>
            <w:gridSpan w:val="2"/>
            <w:vMerge w:val="restart"/>
            <w:tcBorders>
              <w:top w:val="single" w:sz="4" w:space="0" w:color="auto"/>
              <w:left w:val="single" w:sz="8" w:space="0" w:color="auto"/>
              <w:bottom w:val="nil"/>
              <w:right w:val="single" w:sz="8" w:space="0" w:color="000000"/>
            </w:tcBorders>
            <w:shd w:val="clear" w:color="auto" w:fill="auto"/>
            <w:noWrap/>
            <w:vAlign w:val="center"/>
            <w:hideMark/>
          </w:tcPr>
          <w:p w14:paraId="0D5BDB1F"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 </w:t>
            </w:r>
          </w:p>
        </w:tc>
        <w:tc>
          <w:tcPr>
            <w:tcW w:w="344" w:type="dxa"/>
            <w:tcBorders>
              <w:top w:val="nil"/>
              <w:left w:val="nil"/>
              <w:bottom w:val="nil"/>
              <w:right w:val="nil"/>
            </w:tcBorders>
            <w:shd w:val="clear" w:color="auto" w:fill="auto"/>
            <w:noWrap/>
            <w:vAlign w:val="center"/>
            <w:hideMark/>
          </w:tcPr>
          <w:p w14:paraId="17F1DAED"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c>
          <w:tcPr>
            <w:tcW w:w="2454" w:type="dxa"/>
            <w:tcBorders>
              <w:top w:val="nil"/>
              <w:left w:val="single" w:sz="8" w:space="0" w:color="auto"/>
              <w:bottom w:val="single" w:sz="4" w:space="0" w:color="auto"/>
              <w:right w:val="single" w:sz="4" w:space="0" w:color="auto"/>
            </w:tcBorders>
            <w:shd w:val="clear" w:color="auto" w:fill="auto"/>
            <w:noWrap/>
            <w:vAlign w:val="center"/>
            <w:hideMark/>
          </w:tcPr>
          <w:p w14:paraId="34688573"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Leisure</w:t>
            </w:r>
          </w:p>
        </w:tc>
        <w:tc>
          <w:tcPr>
            <w:tcW w:w="2540" w:type="dxa"/>
            <w:tcBorders>
              <w:top w:val="nil"/>
              <w:left w:val="nil"/>
              <w:bottom w:val="single" w:sz="4" w:space="0" w:color="auto"/>
              <w:right w:val="single" w:sz="8" w:space="0" w:color="auto"/>
            </w:tcBorders>
            <w:shd w:val="clear" w:color="auto" w:fill="auto"/>
            <w:noWrap/>
            <w:vAlign w:val="center"/>
          </w:tcPr>
          <w:p w14:paraId="28D44DF7" w14:textId="6E9985FD"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hideMark/>
          </w:tcPr>
          <w:p w14:paraId="73BFD79E"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r>
      <w:tr w:rsidR="00E65B4E" w:rsidRPr="00E65B4E" w14:paraId="51BF4A4E" w14:textId="77777777" w:rsidTr="00E65B4E">
        <w:trPr>
          <w:trHeight w:val="390"/>
        </w:trPr>
        <w:tc>
          <w:tcPr>
            <w:tcW w:w="4715" w:type="dxa"/>
            <w:gridSpan w:val="2"/>
            <w:vMerge/>
            <w:tcBorders>
              <w:top w:val="single" w:sz="4" w:space="0" w:color="auto"/>
              <w:left w:val="single" w:sz="8" w:space="0" w:color="auto"/>
              <w:bottom w:val="single" w:sz="4" w:space="0" w:color="auto"/>
              <w:right w:val="single" w:sz="8" w:space="0" w:color="000000"/>
            </w:tcBorders>
            <w:vAlign w:val="center"/>
            <w:hideMark/>
          </w:tcPr>
          <w:p w14:paraId="51A599FA"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c>
          <w:tcPr>
            <w:tcW w:w="344" w:type="dxa"/>
            <w:tcBorders>
              <w:top w:val="nil"/>
              <w:left w:val="nil"/>
              <w:bottom w:val="nil"/>
              <w:right w:val="nil"/>
            </w:tcBorders>
            <w:shd w:val="clear" w:color="auto" w:fill="auto"/>
            <w:noWrap/>
            <w:vAlign w:val="center"/>
            <w:hideMark/>
          </w:tcPr>
          <w:p w14:paraId="5910DF4A"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454" w:type="dxa"/>
            <w:tcBorders>
              <w:top w:val="nil"/>
              <w:left w:val="single" w:sz="8" w:space="0" w:color="auto"/>
              <w:bottom w:val="single" w:sz="4" w:space="0" w:color="auto"/>
              <w:right w:val="single" w:sz="4" w:space="0" w:color="auto"/>
            </w:tcBorders>
            <w:shd w:val="clear" w:color="auto" w:fill="auto"/>
            <w:noWrap/>
            <w:vAlign w:val="center"/>
            <w:hideMark/>
          </w:tcPr>
          <w:p w14:paraId="7753010E"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Other:</w:t>
            </w:r>
          </w:p>
        </w:tc>
        <w:tc>
          <w:tcPr>
            <w:tcW w:w="2540" w:type="dxa"/>
            <w:tcBorders>
              <w:top w:val="nil"/>
              <w:left w:val="nil"/>
              <w:bottom w:val="single" w:sz="4" w:space="0" w:color="auto"/>
              <w:right w:val="single" w:sz="8" w:space="0" w:color="auto"/>
            </w:tcBorders>
            <w:shd w:val="clear" w:color="auto" w:fill="auto"/>
            <w:noWrap/>
            <w:vAlign w:val="center"/>
          </w:tcPr>
          <w:p w14:paraId="465C7ADC" w14:textId="21D8E9A0"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hideMark/>
          </w:tcPr>
          <w:p w14:paraId="64E21EAA"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r>
      <w:tr w:rsidR="00E65B4E" w:rsidRPr="00E65B4E" w14:paraId="41909FAE" w14:textId="77777777" w:rsidTr="00E65B4E">
        <w:trPr>
          <w:trHeight w:val="450"/>
        </w:trPr>
        <w:tc>
          <w:tcPr>
            <w:tcW w:w="2835" w:type="dxa"/>
            <w:tcBorders>
              <w:top w:val="single" w:sz="4" w:space="0" w:color="auto"/>
              <w:left w:val="single" w:sz="4" w:space="0" w:color="auto"/>
              <w:bottom w:val="single" w:sz="4" w:space="0" w:color="auto"/>
              <w:right w:val="single" w:sz="4" w:space="0" w:color="auto"/>
            </w:tcBorders>
            <w:shd w:val="clear" w:color="000000" w:fill="002554"/>
            <w:noWrap/>
            <w:vAlign w:val="center"/>
            <w:hideMark/>
          </w:tcPr>
          <w:p w14:paraId="3292776A"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r w:rsidRPr="00E65B4E">
              <w:rPr>
                <w:rFonts w:ascii="Montserrat-Regular" w:eastAsia="Times New Roman" w:hAnsi="Montserrat-Regular" w:cs="Calibri"/>
                <w:b/>
                <w:bCs/>
                <w:color w:val="FFFFFF"/>
                <w:sz w:val="18"/>
                <w:szCs w:val="18"/>
                <w:lang w:eastAsia="en-GB"/>
              </w:rPr>
              <w:t>Total liabilities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BF89F" w14:textId="2E4E6ADF"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w:t>
            </w:r>
          </w:p>
        </w:tc>
        <w:tc>
          <w:tcPr>
            <w:tcW w:w="344" w:type="dxa"/>
            <w:tcBorders>
              <w:top w:val="nil"/>
              <w:left w:val="single" w:sz="4" w:space="0" w:color="auto"/>
              <w:bottom w:val="nil"/>
              <w:right w:val="nil"/>
            </w:tcBorders>
            <w:shd w:val="clear" w:color="auto" w:fill="auto"/>
            <w:noWrap/>
            <w:vAlign w:val="center"/>
            <w:hideMark/>
          </w:tcPr>
          <w:p w14:paraId="587DC0CE"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p>
        </w:tc>
        <w:tc>
          <w:tcPr>
            <w:tcW w:w="2454" w:type="dxa"/>
            <w:tcBorders>
              <w:top w:val="nil"/>
              <w:left w:val="single" w:sz="8" w:space="0" w:color="auto"/>
              <w:bottom w:val="single" w:sz="8" w:space="0" w:color="auto"/>
              <w:right w:val="single" w:sz="4" w:space="0" w:color="auto"/>
            </w:tcBorders>
            <w:shd w:val="clear" w:color="000000" w:fill="002554"/>
            <w:noWrap/>
            <w:vAlign w:val="center"/>
            <w:hideMark/>
          </w:tcPr>
          <w:p w14:paraId="6B5A7EE4"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r w:rsidRPr="00E65B4E">
              <w:rPr>
                <w:rFonts w:ascii="Montserrat-Regular" w:eastAsia="Times New Roman" w:hAnsi="Montserrat-Regular" w:cs="Calibri"/>
                <w:b/>
                <w:bCs/>
                <w:color w:val="FFFFFF"/>
                <w:sz w:val="18"/>
                <w:szCs w:val="18"/>
                <w:lang w:eastAsia="en-GB"/>
              </w:rPr>
              <w:t>Total expenditure</w:t>
            </w:r>
          </w:p>
        </w:tc>
        <w:tc>
          <w:tcPr>
            <w:tcW w:w="2540" w:type="dxa"/>
            <w:tcBorders>
              <w:top w:val="nil"/>
              <w:left w:val="nil"/>
              <w:bottom w:val="single" w:sz="8" w:space="0" w:color="auto"/>
              <w:right w:val="single" w:sz="8" w:space="0" w:color="auto"/>
            </w:tcBorders>
            <w:shd w:val="clear" w:color="auto" w:fill="auto"/>
            <w:noWrap/>
            <w:vAlign w:val="center"/>
          </w:tcPr>
          <w:p w14:paraId="09C2EBCA" w14:textId="550C375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hideMark/>
          </w:tcPr>
          <w:p w14:paraId="15DC5AB5"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p>
        </w:tc>
      </w:tr>
      <w:tr w:rsidR="00E65B4E" w:rsidRPr="00E65B4E" w14:paraId="6505C219" w14:textId="77777777" w:rsidTr="00E65B4E">
        <w:trPr>
          <w:trHeight w:val="300"/>
        </w:trPr>
        <w:tc>
          <w:tcPr>
            <w:tcW w:w="2835" w:type="dxa"/>
            <w:tcBorders>
              <w:top w:val="single" w:sz="4" w:space="0" w:color="auto"/>
              <w:left w:val="nil"/>
              <w:bottom w:val="nil"/>
              <w:right w:val="nil"/>
            </w:tcBorders>
            <w:shd w:val="clear" w:color="auto" w:fill="auto"/>
            <w:noWrap/>
            <w:vAlign w:val="center"/>
            <w:hideMark/>
          </w:tcPr>
          <w:p w14:paraId="644AAC74"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1880" w:type="dxa"/>
            <w:tcBorders>
              <w:top w:val="single" w:sz="4" w:space="0" w:color="auto"/>
              <w:left w:val="nil"/>
              <w:bottom w:val="nil"/>
              <w:right w:val="nil"/>
            </w:tcBorders>
            <w:shd w:val="clear" w:color="auto" w:fill="auto"/>
            <w:noWrap/>
            <w:vAlign w:val="center"/>
            <w:hideMark/>
          </w:tcPr>
          <w:p w14:paraId="1FC6BA9B"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344" w:type="dxa"/>
            <w:tcBorders>
              <w:top w:val="nil"/>
              <w:left w:val="nil"/>
              <w:bottom w:val="nil"/>
              <w:right w:val="nil"/>
            </w:tcBorders>
            <w:shd w:val="clear" w:color="auto" w:fill="auto"/>
            <w:noWrap/>
            <w:vAlign w:val="center"/>
            <w:hideMark/>
          </w:tcPr>
          <w:p w14:paraId="25F18555"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454" w:type="dxa"/>
            <w:tcBorders>
              <w:top w:val="nil"/>
              <w:left w:val="nil"/>
              <w:bottom w:val="nil"/>
              <w:right w:val="nil"/>
            </w:tcBorders>
            <w:shd w:val="clear" w:color="auto" w:fill="auto"/>
            <w:noWrap/>
            <w:vAlign w:val="center"/>
            <w:hideMark/>
          </w:tcPr>
          <w:p w14:paraId="3D94CA1F" w14:textId="7C05F16D"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540" w:type="dxa"/>
            <w:tcBorders>
              <w:top w:val="nil"/>
              <w:left w:val="nil"/>
              <w:bottom w:val="nil"/>
              <w:right w:val="nil"/>
            </w:tcBorders>
            <w:shd w:val="clear" w:color="auto" w:fill="auto"/>
            <w:noWrap/>
            <w:vAlign w:val="center"/>
            <w:hideMark/>
          </w:tcPr>
          <w:p w14:paraId="101AE29A"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456" w:type="dxa"/>
            <w:tcBorders>
              <w:top w:val="nil"/>
              <w:left w:val="nil"/>
              <w:bottom w:val="nil"/>
              <w:right w:val="nil"/>
            </w:tcBorders>
            <w:shd w:val="clear" w:color="auto" w:fill="auto"/>
            <w:noWrap/>
            <w:vAlign w:val="bottom"/>
            <w:hideMark/>
          </w:tcPr>
          <w:p w14:paraId="7273F187"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r>
      <w:tr w:rsidR="00E65B4E" w:rsidRPr="00E65B4E" w14:paraId="12C46809" w14:textId="77777777" w:rsidTr="00E65B4E">
        <w:trPr>
          <w:trHeight w:val="300"/>
        </w:trPr>
        <w:tc>
          <w:tcPr>
            <w:tcW w:w="2835" w:type="dxa"/>
            <w:tcBorders>
              <w:top w:val="single" w:sz="8" w:space="0" w:color="auto"/>
              <w:left w:val="single" w:sz="8" w:space="0" w:color="auto"/>
              <w:bottom w:val="single" w:sz="8" w:space="0" w:color="auto"/>
              <w:right w:val="nil"/>
            </w:tcBorders>
            <w:shd w:val="clear" w:color="000000" w:fill="002554"/>
            <w:noWrap/>
            <w:vAlign w:val="center"/>
            <w:hideMark/>
          </w:tcPr>
          <w:p w14:paraId="28F4353D"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r w:rsidRPr="00E65B4E">
              <w:rPr>
                <w:rFonts w:ascii="Montserrat-Regular" w:eastAsia="Times New Roman" w:hAnsi="Montserrat-Regular" w:cs="Calibri"/>
                <w:b/>
                <w:bCs/>
                <w:color w:val="FFFFFF"/>
                <w:sz w:val="18"/>
                <w:szCs w:val="18"/>
                <w:lang w:eastAsia="en-GB"/>
              </w:rPr>
              <w:t>Net assets</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14:paraId="3BAB3E2D" w14:textId="161115AB"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337D1618" w14:textId="77777777" w:rsidR="00E65B4E" w:rsidRPr="00E65B4E" w:rsidRDefault="00E65B4E" w:rsidP="00E65B4E">
            <w:pPr>
              <w:spacing w:after="0" w:line="240" w:lineRule="auto"/>
              <w:jc w:val="right"/>
              <w:rPr>
                <w:rFonts w:ascii="Montserrat-Regular" w:eastAsia="Times New Roman" w:hAnsi="Montserrat-Regular" w:cs="Calibri"/>
                <w:b/>
                <w:bCs/>
                <w:color w:val="0F243E"/>
                <w:sz w:val="18"/>
                <w:szCs w:val="18"/>
                <w:lang w:eastAsia="en-GB"/>
              </w:rPr>
            </w:pPr>
          </w:p>
        </w:tc>
        <w:tc>
          <w:tcPr>
            <w:tcW w:w="2454" w:type="dxa"/>
            <w:tcBorders>
              <w:top w:val="single" w:sz="8" w:space="0" w:color="auto"/>
              <w:left w:val="single" w:sz="8" w:space="0" w:color="auto"/>
              <w:bottom w:val="single" w:sz="8" w:space="0" w:color="auto"/>
              <w:right w:val="nil"/>
            </w:tcBorders>
            <w:shd w:val="clear" w:color="000000" w:fill="002554"/>
            <w:noWrap/>
            <w:vAlign w:val="center"/>
            <w:hideMark/>
          </w:tcPr>
          <w:p w14:paraId="60C57713"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r w:rsidRPr="00E65B4E">
              <w:rPr>
                <w:rFonts w:ascii="Montserrat-Regular" w:eastAsia="Times New Roman" w:hAnsi="Montserrat-Regular" w:cs="Calibri"/>
                <w:b/>
                <w:bCs/>
                <w:color w:val="FFFFFF"/>
                <w:sz w:val="18"/>
                <w:szCs w:val="18"/>
                <w:lang w:eastAsia="en-GB"/>
              </w:rPr>
              <w:t>Available monthly surplus</w:t>
            </w:r>
          </w:p>
        </w:tc>
        <w:tc>
          <w:tcPr>
            <w:tcW w:w="2540" w:type="dxa"/>
            <w:tcBorders>
              <w:top w:val="single" w:sz="8" w:space="0" w:color="auto"/>
              <w:left w:val="nil"/>
              <w:bottom w:val="single" w:sz="8" w:space="0" w:color="auto"/>
              <w:right w:val="single" w:sz="8" w:space="0" w:color="auto"/>
            </w:tcBorders>
            <w:shd w:val="clear" w:color="auto" w:fill="auto"/>
            <w:noWrap/>
            <w:vAlign w:val="center"/>
            <w:hideMark/>
          </w:tcPr>
          <w:p w14:paraId="1276045F" w14:textId="2878F14D"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hideMark/>
          </w:tcPr>
          <w:p w14:paraId="54927CA3" w14:textId="77777777" w:rsidR="00E65B4E" w:rsidRPr="00E65B4E" w:rsidRDefault="00E65B4E" w:rsidP="00E65B4E">
            <w:pPr>
              <w:spacing w:after="0" w:line="240" w:lineRule="auto"/>
              <w:jc w:val="right"/>
              <w:rPr>
                <w:rFonts w:ascii="Montserrat-Regular" w:eastAsia="Times New Roman" w:hAnsi="Montserrat-Regular" w:cs="Calibri"/>
                <w:b/>
                <w:bCs/>
                <w:color w:val="0F243E"/>
                <w:sz w:val="18"/>
                <w:szCs w:val="18"/>
                <w:lang w:eastAsia="en-GB"/>
              </w:rPr>
            </w:pPr>
          </w:p>
        </w:tc>
      </w:tr>
      <w:tr w:rsidR="00E65B4E" w:rsidRPr="00E65B4E" w14:paraId="57D17206" w14:textId="77777777" w:rsidTr="00E65B4E">
        <w:trPr>
          <w:trHeight w:val="300"/>
        </w:trPr>
        <w:tc>
          <w:tcPr>
            <w:tcW w:w="2835" w:type="dxa"/>
            <w:tcBorders>
              <w:top w:val="nil"/>
              <w:left w:val="nil"/>
              <w:bottom w:val="nil"/>
              <w:right w:val="nil"/>
            </w:tcBorders>
            <w:shd w:val="clear" w:color="auto" w:fill="auto"/>
            <w:noWrap/>
            <w:vAlign w:val="bottom"/>
            <w:hideMark/>
          </w:tcPr>
          <w:p w14:paraId="13D7ED8D"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1880" w:type="dxa"/>
            <w:tcBorders>
              <w:top w:val="nil"/>
              <w:left w:val="nil"/>
              <w:bottom w:val="nil"/>
              <w:right w:val="nil"/>
            </w:tcBorders>
            <w:shd w:val="clear" w:color="auto" w:fill="auto"/>
            <w:noWrap/>
            <w:vAlign w:val="bottom"/>
            <w:hideMark/>
          </w:tcPr>
          <w:p w14:paraId="5DC0EA40"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344" w:type="dxa"/>
            <w:tcBorders>
              <w:top w:val="nil"/>
              <w:left w:val="nil"/>
              <w:bottom w:val="nil"/>
              <w:right w:val="nil"/>
            </w:tcBorders>
            <w:shd w:val="clear" w:color="auto" w:fill="auto"/>
            <w:noWrap/>
            <w:vAlign w:val="bottom"/>
            <w:hideMark/>
          </w:tcPr>
          <w:p w14:paraId="4CE783A6"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454" w:type="dxa"/>
            <w:tcBorders>
              <w:top w:val="nil"/>
              <w:left w:val="nil"/>
              <w:bottom w:val="nil"/>
              <w:right w:val="nil"/>
            </w:tcBorders>
            <w:shd w:val="clear" w:color="auto" w:fill="auto"/>
            <w:noWrap/>
            <w:vAlign w:val="bottom"/>
            <w:hideMark/>
          </w:tcPr>
          <w:p w14:paraId="6539A054" w14:textId="77777777" w:rsidR="00E65B4E" w:rsidRDefault="00E65B4E" w:rsidP="00E65B4E">
            <w:pPr>
              <w:spacing w:after="0" w:line="240" w:lineRule="auto"/>
              <w:rPr>
                <w:rFonts w:ascii="Times New Roman" w:eastAsia="Times New Roman" w:hAnsi="Times New Roman" w:cs="Times New Roman"/>
                <w:sz w:val="20"/>
                <w:szCs w:val="20"/>
                <w:lang w:eastAsia="en-GB"/>
              </w:rPr>
            </w:pPr>
          </w:p>
          <w:p w14:paraId="1F9BC1A1" w14:textId="77777777" w:rsidR="00E65B4E" w:rsidRDefault="00E65B4E" w:rsidP="00E65B4E">
            <w:pPr>
              <w:spacing w:after="0" w:line="240" w:lineRule="auto"/>
              <w:rPr>
                <w:rFonts w:ascii="Times New Roman" w:eastAsia="Times New Roman" w:hAnsi="Times New Roman" w:cs="Times New Roman"/>
                <w:sz w:val="20"/>
                <w:szCs w:val="20"/>
                <w:lang w:eastAsia="en-GB"/>
              </w:rPr>
            </w:pPr>
          </w:p>
          <w:p w14:paraId="3F0D69FC" w14:textId="77777777" w:rsidR="00E65B4E" w:rsidRDefault="00E65B4E" w:rsidP="00E65B4E">
            <w:pPr>
              <w:spacing w:after="0" w:line="240" w:lineRule="auto"/>
              <w:rPr>
                <w:rFonts w:ascii="Times New Roman" w:eastAsia="Times New Roman" w:hAnsi="Times New Roman" w:cs="Times New Roman"/>
                <w:sz w:val="20"/>
                <w:szCs w:val="20"/>
                <w:lang w:eastAsia="en-GB"/>
              </w:rPr>
            </w:pPr>
          </w:p>
          <w:p w14:paraId="40155369" w14:textId="77777777" w:rsidR="00E65B4E" w:rsidRDefault="00E65B4E" w:rsidP="00E65B4E">
            <w:pPr>
              <w:spacing w:after="0" w:line="240" w:lineRule="auto"/>
              <w:rPr>
                <w:rFonts w:ascii="Times New Roman" w:eastAsia="Times New Roman" w:hAnsi="Times New Roman" w:cs="Times New Roman"/>
                <w:sz w:val="20"/>
                <w:szCs w:val="20"/>
                <w:lang w:eastAsia="en-GB"/>
              </w:rPr>
            </w:pPr>
          </w:p>
          <w:p w14:paraId="2FB4E14E" w14:textId="77777777" w:rsidR="00E65B4E" w:rsidRDefault="00E65B4E" w:rsidP="00E65B4E">
            <w:pPr>
              <w:spacing w:after="0" w:line="240" w:lineRule="auto"/>
              <w:rPr>
                <w:rFonts w:ascii="Times New Roman" w:eastAsia="Times New Roman" w:hAnsi="Times New Roman" w:cs="Times New Roman"/>
                <w:sz w:val="20"/>
                <w:szCs w:val="20"/>
                <w:lang w:eastAsia="en-GB"/>
              </w:rPr>
            </w:pPr>
          </w:p>
          <w:p w14:paraId="71BBA7A2" w14:textId="5F3FC44A" w:rsidR="00E65B4E" w:rsidRDefault="00E65B4E" w:rsidP="00E65B4E">
            <w:pPr>
              <w:spacing w:after="0" w:line="240" w:lineRule="auto"/>
              <w:rPr>
                <w:rFonts w:ascii="Times New Roman" w:eastAsia="Times New Roman" w:hAnsi="Times New Roman" w:cs="Times New Roman"/>
                <w:sz w:val="20"/>
                <w:szCs w:val="20"/>
                <w:lang w:eastAsia="en-GB"/>
              </w:rPr>
            </w:pPr>
          </w:p>
          <w:p w14:paraId="2C5A43D2" w14:textId="1DE88936" w:rsidR="00E65B4E" w:rsidRDefault="00E65B4E" w:rsidP="00E65B4E">
            <w:pPr>
              <w:spacing w:after="0" w:line="240" w:lineRule="auto"/>
              <w:rPr>
                <w:rFonts w:ascii="Times New Roman" w:eastAsia="Times New Roman" w:hAnsi="Times New Roman" w:cs="Times New Roman"/>
                <w:sz w:val="20"/>
                <w:szCs w:val="20"/>
                <w:lang w:eastAsia="en-GB"/>
              </w:rPr>
            </w:pPr>
          </w:p>
          <w:p w14:paraId="7CE49FC0" w14:textId="69D17F5C" w:rsidR="00E65B4E" w:rsidRDefault="00E65B4E" w:rsidP="00E65B4E">
            <w:pPr>
              <w:spacing w:after="0" w:line="240" w:lineRule="auto"/>
              <w:rPr>
                <w:rFonts w:ascii="Times New Roman" w:eastAsia="Times New Roman" w:hAnsi="Times New Roman" w:cs="Times New Roman"/>
                <w:sz w:val="20"/>
                <w:szCs w:val="20"/>
                <w:lang w:eastAsia="en-GB"/>
              </w:rPr>
            </w:pPr>
          </w:p>
          <w:p w14:paraId="250FDAF1" w14:textId="6C4F2651" w:rsidR="00E65B4E" w:rsidRDefault="00E65B4E" w:rsidP="00E65B4E">
            <w:pPr>
              <w:spacing w:after="0" w:line="240" w:lineRule="auto"/>
              <w:rPr>
                <w:rFonts w:ascii="Times New Roman" w:eastAsia="Times New Roman" w:hAnsi="Times New Roman" w:cs="Times New Roman"/>
                <w:sz w:val="20"/>
                <w:szCs w:val="20"/>
                <w:lang w:eastAsia="en-GB"/>
              </w:rPr>
            </w:pPr>
          </w:p>
          <w:p w14:paraId="337DD84E" w14:textId="7DDFEAF2" w:rsidR="00E65B4E" w:rsidRDefault="00E65B4E" w:rsidP="00E65B4E">
            <w:pPr>
              <w:spacing w:after="0" w:line="240" w:lineRule="auto"/>
              <w:rPr>
                <w:rFonts w:ascii="Times New Roman" w:eastAsia="Times New Roman" w:hAnsi="Times New Roman" w:cs="Times New Roman"/>
                <w:sz w:val="20"/>
                <w:szCs w:val="20"/>
                <w:lang w:eastAsia="en-GB"/>
              </w:rPr>
            </w:pPr>
          </w:p>
          <w:p w14:paraId="1245321D" w14:textId="03A0411B" w:rsidR="00E65B4E" w:rsidRDefault="00E65B4E" w:rsidP="00E65B4E">
            <w:pPr>
              <w:spacing w:after="0" w:line="240" w:lineRule="auto"/>
              <w:rPr>
                <w:rFonts w:ascii="Times New Roman" w:eastAsia="Times New Roman" w:hAnsi="Times New Roman" w:cs="Times New Roman"/>
                <w:sz w:val="20"/>
                <w:szCs w:val="20"/>
                <w:lang w:eastAsia="en-GB"/>
              </w:rPr>
            </w:pPr>
          </w:p>
          <w:p w14:paraId="35EE4F9F" w14:textId="1271640D" w:rsidR="00E65B4E" w:rsidRDefault="00E65B4E" w:rsidP="00E65B4E">
            <w:pPr>
              <w:spacing w:after="0" w:line="240" w:lineRule="auto"/>
              <w:rPr>
                <w:rFonts w:ascii="Times New Roman" w:eastAsia="Times New Roman" w:hAnsi="Times New Roman" w:cs="Times New Roman"/>
                <w:sz w:val="20"/>
                <w:szCs w:val="20"/>
                <w:lang w:eastAsia="en-GB"/>
              </w:rPr>
            </w:pPr>
          </w:p>
          <w:p w14:paraId="2317FFAC" w14:textId="77777777" w:rsidR="00E65B4E" w:rsidRDefault="00E65B4E" w:rsidP="00E65B4E">
            <w:pPr>
              <w:spacing w:after="0" w:line="240" w:lineRule="auto"/>
              <w:rPr>
                <w:rFonts w:ascii="Times New Roman" w:eastAsia="Times New Roman" w:hAnsi="Times New Roman" w:cs="Times New Roman"/>
                <w:sz w:val="20"/>
                <w:szCs w:val="20"/>
                <w:lang w:eastAsia="en-GB"/>
              </w:rPr>
            </w:pPr>
          </w:p>
          <w:p w14:paraId="700CB186" w14:textId="77777777" w:rsidR="00E65B4E" w:rsidRDefault="00E65B4E" w:rsidP="00E65B4E">
            <w:pPr>
              <w:spacing w:after="0" w:line="240" w:lineRule="auto"/>
              <w:rPr>
                <w:rFonts w:ascii="Times New Roman" w:eastAsia="Times New Roman" w:hAnsi="Times New Roman" w:cs="Times New Roman"/>
                <w:sz w:val="20"/>
                <w:szCs w:val="20"/>
                <w:lang w:eastAsia="en-GB"/>
              </w:rPr>
            </w:pPr>
          </w:p>
          <w:p w14:paraId="68B24E72" w14:textId="471AF3ED"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540" w:type="dxa"/>
            <w:tcBorders>
              <w:top w:val="nil"/>
              <w:left w:val="nil"/>
              <w:bottom w:val="nil"/>
              <w:right w:val="nil"/>
            </w:tcBorders>
            <w:shd w:val="clear" w:color="auto" w:fill="auto"/>
            <w:noWrap/>
            <w:vAlign w:val="bottom"/>
            <w:hideMark/>
          </w:tcPr>
          <w:p w14:paraId="1B784EC6"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456" w:type="dxa"/>
            <w:tcBorders>
              <w:top w:val="nil"/>
              <w:left w:val="nil"/>
              <w:bottom w:val="nil"/>
              <w:right w:val="nil"/>
            </w:tcBorders>
            <w:shd w:val="clear" w:color="auto" w:fill="auto"/>
            <w:noWrap/>
            <w:vAlign w:val="bottom"/>
            <w:hideMark/>
          </w:tcPr>
          <w:p w14:paraId="7172AFDC"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r>
      <w:tr w:rsidR="00E65B4E" w:rsidRPr="00E65B4E" w14:paraId="7E73B3F8" w14:textId="77777777" w:rsidTr="00E65B4E">
        <w:trPr>
          <w:trHeight w:val="405"/>
        </w:trPr>
        <w:tc>
          <w:tcPr>
            <w:tcW w:w="4715" w:type="dxa"/>
            <w:gridSpan w:val="2"/>
            <w:tcBorders>
              <w:top w:val="single" w:sz="8" w:space="0" w:color="auto"/>
              <w:left w:val="single" w:sz="8" w:space="0" w:color="auto"/>
              <w:bottom w:val="single" w:sz="8" w:space="0" w:color="auto"/>
              <w:right w:val="single" w:sz="8" w:space="0" w:color="000000"/>
            </w:tcBorders>
            <w:shd w:val="clear" w:color="000000" w:fill="002554"/>
            <w:noWrap/>
            <w:vAlign w:val="center"/>
            <w:hideMark/>
          </w:tcPr>
          <w:p w14:paraId="191027A0"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r w:rsidRPr="00E65B4E">
              <w:rPr>
                <w:rFonts w:ascii="Montserrat-Regular" w:eastAsia="Times New Roman" w:hAnsi="Montserrat-Regular" w:cs="Calibri"/>
                <w:b/>
                <w:bCs/>
                <w:color w:val="FFFFFF"/>
                <w:sz w:val="18"/>
                <w:szCs w:val="18"/>
                <w:lang w:eastAsia="en-GB"/>
              </w:rPr>
              <w:t>Personal guarantees</w:t>
            </w:r>
          </w:p>
        </w:tc>
        <w:tc>
          <w:tcPr>
            <w:tcW w:w="344" w:type="dxa"/>
            <w:tcBorders>
              <w:top w:val="nil"/>
              <w:left w:val="nil"/>
              <w:bottom w:val="nil"/>
              <w:right w:val="nil"/>
            </w:tcBorders>
            <w:shd w:val="clear" w:color="auto" w:fill="auto"/>
            <w:noWrap/>
            <w:vAlign w:val="center"/>
            <w:hideMark/>
          </w:tcPr>
          <w:p w14:paraId="1BCCD7A1"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p>
        </w:tc>
        <w:tc>
          <w:tcPr>
            <w:tcW w:w="4994" w:type="dxa"/>
            <w:gridSpan w:val="2"/>
            <w:tcBorders>
              <w:top w:val="single" w:sz="8" w:space="0" w:color="auto"/>
              <w:left w:val="single" w:sz="8" w:space="0" w:color="auto"/>
              <w:bottom w:val="single" w:sz="8" w:space="0" w:color="auto"/>
              <w:right w:val="single" w:sz="8" w:space="0" w:color="000000"/>
            </w:tcBorders>
            <w:shd w:val="clear" w:color="000000" w:fill="002554"/>
            <w:noWrap/>
            <w:vAlign w:val="center"/>
            <w:hideMark/>
          </w:tcPr>
          <w:p w14:paraId="1C78FF4D"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r w:rsidRPr="00E65B4E">
              <w:rPr>
                <w:rFonts w:ascii="Montserrat-Regular" w:eastAsia="Times New Roman" w:hAnsi="Montserrat-Regular" w:cs="Calibri"/>
                <w:b/>
                <w:bCs/>
                <w:color w:val="FFFFFF"/>
                <w:sz w:val="18"/>
                <w:szCs w:val="18"/>
                <w:lang w:eastAsia="en-GB"/>
              </w:rPr>
              <w:t>Personal guarantees</w:t>
            </w:r>
          </w:p>
        </w:tc>
        <w:tc>
          <w:tcPr>
            <w:tcW w:w="456" w:type="dxa"/>
            <w:tcBorders>
              <w:top w:val="nil"/>
              <w:left w:val="nil"/>
              <w:bottom w:val="nil"/>
              <w:right w:val="nil"/>
            </w:tcBorders>
            <w:shd w:val="clear" w:color="auto" w:fill="auto"/>
            <w:noWrap/>
            <w:vAlign w:val="bottom"/>
            <w:hideMark/>
          </w:tcPr>
          <w:p w14:paraId="68E6EF35" w14:textId="77777777" w:rsidR="00E65B4E" w:rsidRPr="00E65B4E" w:rsidRDefault="00E65B4E" w:rsidP="00E65B4E">
            <w:pPr>
              <w:spacing w:after="0" w:line="240" w:lineRule="auto"/>
              <w:rPr>
                <w:rFonts w:ascii="Montserrat-Regular" w:eastAsia="Times New Roman" w:hAnsi="Montserrat-Regular" w:cs="Calibri"/>
                <w:b/>
                <w:bCs/>
                <w:color w:val="FFFFFF"/>
                <w:sz w:val="18"/>
                <w:szCs w:val="18"/>
                <w:lang w:eastAsia="en-GB"/>
              </w:rPr>
            </w:pPr>
          </w:p>
        </w:tc>
      </w:tr>
      <w:tr w:rsidR="00E65B4E" w:rsidRPr="00E65B4E" w14:paraId="7E0BE24E" w14:textId="77777777" w:rsidTr="00E65B4E">
        <w:trPr>
          <w:trHeight w:val="420"/>
        </w:trPr>
        <w:tc>
          <w:tcPr>
            <w:tcW w:w="471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CC2AA1"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r w:rsidRPr="00E65B4E">
              <w:rPr>
                <w:rFonts w:ascii="Montserrat-Regular" w:eastAsia="Times New Roman" w:hAnsi="Montserrat-Regular" w:cs="Calibri"/>
                <w:b/>
                <w:bCs/>
                <w:color w:val="0F243E"/>
                <w:sz w:val="18"/>
                <w:szCs w:val="18"/>
                <w:lang w:eastAsia="en-GB"/>
              </w:rPr>
              <w:t>Personal guarantee given to:</w:t>
            </w:r>
          </w:p>
        </w:tc>
        <w:tc>
          <w:tcPr>
            <w:tcW w:w="344" w:type="dxa"/>
            <w:tcBorders>
              <w:top w:val="nil"/>
              <w:left w:val="nil"/>
              <w:bottom w:val="nil"/>
              <w:right w:val="nil"/>
            </w:tcBorders>
            <w:shd w:val="clear" w:color="auto" w:fill="auto"/>
            <w:noWrap/>
            <w:vAlign w:val="center"/>
            <w:hideMark/>
          </w:tcPr>
          <w:p w14:paraId="2E8C2DF1"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p>
        </w:tc>
        <w:tc>
          <w:tcPr>
            <w:tcW w:w="499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CB4D04"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r w:rsidRPr="00E65B4E">
              <w:rPr>
                <w:rFonts w:ascii="Montserrat-Regular" w:eastAsia="Times New Roman" w:hAnsi="Montserrat-Regular" w:cs="Calibri"/>
                <w:b/>
                <w:bCs/>
                <w:color w:val="0F243E"/>
                <w:sz w:val="18"/>
                <w:szCs w:val="18"/>
                <w:lang w:eastAsia="en-GB"/>
              </w:rPr>
              <w:t>Personal guarantee given to:</w:t>
            </w:r>
          </w:p>
        </w:tc>
        <w:tc>
          <w:tcPr>
            <w:tcW w:w="456" w:type="dxa"/>
            <w:tcBorders>
              <w:top w:val="nil"/>
              <w:left w:val="nil"/>
              <w:bottom w:val="nil"/>
              <w:right w:val="nil"/>
            </w:tcBorders>
            <w:shd w:val="clear" w:color="auto" w:fill="auto"/>
            <w:noWrap/>
            <w:vAlign w:val="bottom"/>
            <w:hideMark/>
          </w:tcPr>
          <w:p w14:paraId="5C5683D1"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p>
        </w:tc>
      </w:tr>
      <w:tr w:rsidR="00E65B4E" w:rsidRPr="00E65B4E" w14:paraId="69FD4C03" w14:textId="77777777" w:rsidTr="00E65B4E">
        <w:trPr>
          <w:trHeight w:val="420"/>
        </w:trPr>
        <w:tc>
          <w:tcPr>
            <w:tcW w:w="4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5D46E" w14:textId="77777777" w:rsidR="00E65B4E" w:rsidRPr="00E65B4E" w:rsidRDefault="00E65B4E" w:rsidP="00E65B4E">
            <w:pPr>
              <w:spacing w:after="0" w:line="240" w:lineRule="auto"/>
              <w:rPr>
                <w:rFonts w:ascii="Montserrat-Regular" w:eastAsia="Times New Roman" w:hAnsi="Montserrat-Regular" w:cs="Calibri"/>
                <w:i/>
                <w:iCs/>
                <w:color w:val="BFBFBF"/>
                <w:sz w:val="18"/>
                <w:szCs w:val="18"/>
                <w:lang w:eastAsia="en-GB"/>
              </w:rPr>
            </w:pPr>
            <w:r w:rsidRPr="00E65B4E">
              <w:rPr>
                <w:rFonts w:ascii="Montserrat-Regular" w:eastAsia="Times New Roman" w:hAnsi="Montserrat-Regular" w:cs="Calibri"/>
                <w:i/>
                <w:iCs/>
                <w:color w:val="BFBFBF"/>
                <w:sz w:val="18"/>
                <w:szCs w:val="18"/>
                <w:lang w:eastAsia="en-GB"/>
              </w:rPr>
              <w:t>(name of Bank)</w:t>
            </w:r>
          </w:p>
        </w:tc>
        <w:tc>
          <w:tcPr>
            <w:tcW w:w="344" w:type="dxa"/>
            <w:tcBorders>
              <w:top w:val="nil"/>
              <w:left w:val="nil"/>
              <w:bottom w:val="nil"/>
              <w:right w:val="nil"/>
            </w:tcBorders>
            <w:shd w:val="clear" w:color="auto" w:fill="auto"/>
            <w:noWrap/>
            <w:vAlign w:val="center"/>
            <w:hideMark/>
          </w:tcPr>
          <w:p w14:paraId="79E350CE" w14:textId="77777777" w:rsidR="00E65B4E" w:rsidRPr="00E65B4E" w:rsidRDefault="00E65B4E" w:rsidP="00E65B4E">
            <w:pPr>
              <w:spacing w:after="0" w:line="240" w:lineRule="auto"/>
              <w:rPr>
                <w:rFonts w:ascii="Montserrat-Regular" w:eastAsia="Times New Roman" w:hAnsi="Montserrat-Regular" w:cs="Calibri"/>
                <w:i/>
                <w:iCs/>
                <w:color w:val="BFBFBF"/>
                <w:sz w:val="18"/>
                <w:szCs w:val="18"/>
                <w:lang w:eastAsia="en-GB"/>
              </w:rPr>
            </w:pP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FEEAA" w14:textId="77777777" w:rsidR="00E65B4E" w:rsidRPr="00E65B4E" w:rsidRDefault="00E65B4E" w:rsidP="00E65B4E">
            <w:pPr>
              <w:spacing w:after="0" w:line="240" w:lineRule="auto"/>
              <w:rPr>
                <w:rFonts w:ascii="Montserrat-Regular" w:eastAsia="Times New Roman" w:hAnsi="Montserrat-Regular" w:cs="Calibri"/>
                <w:i/>
                <w:iCs/>
                <w:color w:val="BFBFBF"/>
                <w:sz w:val="18"/>
                <w:szCs w:val="18"/>
                <w:lang w:eastAsia="en-GB"/>
              </w:rPr>
            </w:pPr>
            <w:r w:rsidRPr="00E65B4E">
              <w:rPr>
                <w:rFonts w:ascii="Montserrat-Regular" w:eastAsia="Times New Roman" w:hAnsi="Montserrat-Regular" w:cs="Calibri"/>
                <w:i/>
                <w:iCs/>
                <w:color w:val="BFBFBF"/>
                <w:sz w:val="18"/>
                <w:szCs w:val="18"/>
                <w:lang w:eastAsia="en-GB"/>
              </w:rPr>
              <w:t>(name of Bank)</w:t>
            </w:r>
          </w:p>
        </w:tc>
        <w:tc>
          <w:tcPr>
            <w:tcW w:w="456" w:type="dxa"/>
            <w:tcBorders>
              <w:top w:val="nil"/>
              <w:left w:val="nil"/>
              <w:bottom w:val="nil"/>
              <w:right w:val="nil"/>
            </w:tcBorders>
            <w:shd w:val="clear" w:color="auto" w:fill="auto"/>
            <w:noWrap/>
            <w:vAlign w:val="bottom"/>
            <w:hideMark/>
          </w:tcPr>
          <w:p w14:paraId="3293C51A" w14:textId="77777777" w:rsidR="00E65B4E" w:rsidRPr="00E65B4E" w:rsidRDefault="00E65B4E" w:rsidP="00E65B4E">
            <w:pPr>
              <w:spacing w:after="0" w:line="240" w:lineRule="auto"/>
              <w:rPr>
                <w:rFonts w:ascii="Montserrat-Regular" w:eastAsia="Times New Roman" w:hAnsi="Montserrat-Regular" w:cs="Calibri"/>
                <w:i/>
                <w:iCs/>
                <w:color w:val="BFBFBF"/>
                <w:sz w:val="18"/>
                <w:szCs w:val="18"/>
                <w:lang w:eastAsia="en-GB"/>
              </w:rPr>
            </w:pPr>
          </w:p>
        </w:tc>
      </w:tr>
      <w:tr w:rsidR="00E65B4E" w:rsidRPr="00E65B4E" w14:paraId="7FADFEEA" w14:textId="77777777" w:rsidTr="00E65B4E">
        <w:trPr>
          <w:trHeight w:val="390"/>
        </w:trPr>
        <w:tc>
          <w:tcPr>
            <w:tcW w:w="4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9F990"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r w:rsidRPr="00E65B4E">
              <w:rPr>
                <w:rFonts w:ascii="Montserrat-Regular" w:eastAsia="Times New Roman" w:hAnsi="Montserrat-Regular" w:cs="Calibri"/>
                <w:b/>
                <w:bCs/>
                <w:color w:val="0F243E"/>
                <w:sz w:val="18"/>
                <w:szCs w:val="18"/>
                <w:lang w:eastAsia="en-GB"/>
              </w:rPr>
              <w:t>In respect of:</w:t>
            </w:r>
          </w:p>
        </w:tc>
        <w:tc>
          <w:tcPr>
            <w:tcW w:w="344" w:type="dxa"/>
            <w:tcBorders>
              <w:top w:val="nil"/>
              <w:left w:val="nil"/>
              <w:bottom w:val="nil"/>
              <w:right w:val="nil"/>
            </w:tcBorders>
            <w:shd w:val="clear" w:color="auto" w:fill="auto"/>
            <w:noWrap/>
            <w:vAlign w:val="center"/>
            <w:hideMark/>
          </w:tcPr>
          <w:p w14:paraId="57C7E76C"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5F978"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r w:rsidRPr="00E65B4E">
              <w:rPr>
                <w:rFonts w:ascii="Montserrat-Regular" w:eastAsia="Times New Roman" w:hAnsi="Montserrat-Regular" w:cs="Calibri"/>
                <w:b/>
                <w:bCs/>
                <w:color w:val="0F243E"/>
                <w:sz w:val="18"/>
                <w:szCs w:val="18"/>
                <w:lang w:eastAsia="en-GB"/>
              </w:rPr>
              <w:t>In respect of:</w:t>
            </w:r>
          </w:p>
        </w:tc>
        <w:tc>
          <w:tcPr>
            <w:tcW w:w="456" w:type="dxa"/>
            <w:tcBorders>
              <w:top w:val="nil"/>
              <w:left w:val="nil"/>
              <w:bottom w:val="nil"/>
              <w:right w:val="nil"/>
            </w:tcBorders>
            <w:shd w:val="clear" w:color="auto" w:fill="auto"/>
            <w:noWrap/>
            <w:vAlign w:val="bottom"/>
            <w:hideMark/>
          </w:tcPr>
          <w:p w14:paraId="1F404544"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p>
        </w:tc>
      </w:tr>
      <w:tr w:rsidR="00E65B4E" w:rsidRPr="00E65B4E" w14:paraId="68A7B26D" w14:textId="77777777" w:rsidTr="00E65B4E">
        <w:trPr>
          <w:trHeight w:val="390"/>
        </w:trPr>
        <w:tc>
          <w:tcPr>
            <w:tcW w:w="4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96692" w14:textId="77777777" w:rsidR="00E65B4E" w:rsidRPr="00E65B4E" w:rsidRDefault="00E65B4E" w:rsidP="00E65B4E">
            <w:pPr>
              <w:spacing w:after="0" w:line="240" w:lineRule="auto"/>
              <w:rPr>
                <w:rFonts w:ascii="Montserrat-Regular" w:eastAsia="Times New Roman" w:hAnsi="Montserrat-Regular" w:cs="Calibri"/>
                <w:i/>
                <w:iCs/>
                <w:color w:val="BFBFBF"/>
                <w:sz w:val="18"/>
                <w:szCs w:val="18"/>
                <w:lang w:eastAsia="en-GB"/>
              </w:rPr>
            </w:pPr>
            <w:r w:rsidRPr="00E65B4E">
              <w:rPr>
                <w:rFonts w:ascii="Montserrat-Regular" w:eastAsia="Times New Roman" w:hAnsi="Montserrat-Regular" w:cs="Calibri"/>
                <w:i/>
                <w:iCs/>
                <w:color w:val="BFBFBF"/>
                <w:sz w:val="18"/>
                <w:szCs w:val="18"/>
                <w:lang w:eastAsia="en-GB"/>
              </w:rPr>
              <w:t>(name of borrower)</w:t>
            </w:r>
          </w:p>
        </w:tc>
        <w:tc>
          <w:tcPr>
            <w:tcW w:w="344" w:type="dxa"/>
            <w:tcBorders>
              <w:top w:val="nil"/>
              <w:left w:val="nil"/>
              <w:bottom w:val="nil"/>
              <w:right w:val="nil"/>
            </w:tcBorders>
            <w:shd w:val="clear" w:color="auto" w:fill="auto"/>
            <w:noWrap/>
            <w:vAlign w:val="center"/>
            <w:hideMark/>
          </w:tcPr>
          <w:p w14:paraId="5680C9C7" w14:textId="77777777" w:rsidR="00E65B4E" w:rsidRPr="00E65B4E" w:rsidRDefault="00E65B4E" w:rsidP="00E65B4E">
            <w:pPr>
              <w:spacing w:after="0" w:line="240" w:lineRule="auto"/>
              <w:rPr>
                <w:rFonts w:ascii="Montserrat-Regular" w:eastAsia="Times New Roman" w:hAnsi="Montserrat-Regular" w:cs="Calibri"/>
                <w:i/>
                <w:iCs/>
                <w:color w:val="BFBFBF"/>
                <w:sz w:val="18"/>
                <w:szCs w:val="18"/>
                <w:lang w:eastAsia="en-GB"/>
              </w:rPr>
            </w:pP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9AFDC" w14:textId="77777777" w:rsidR="00E65B4E" w:rsidRPr="00E65B4E" w:rsidRDefault="00E65B4E" w:rsidP="00E65B4E">
            <w:pPr>
              <w:spacing w:after="0" w:line="240" w:lineRule="auto"/>
              <w:rPr>
                <w:rFonts w:ascii="Montserrat-Regular" w:eastAsia="Times New Roman" w:hAnsi="Montserrat-Regular" w:cs="Calibri"/>
                <w:i/>
                <w:iCs/>
                <w:color w:val="BFBFBF"/>
                <w:sz w:val="18"/>
                <w:szCs w:val="18"/>
                <w:lang w:eastAsia="en-GB"/>
              </w:rPr>
            </w:pPr>
            <w:r w:rsidRPr="00E65B4E">
              <w:rPr>
                <w:rFonts w:ascii="Montserrat-Regular" w:eastAsia="Times New Roman" w:hAnsi="Montserrat-Regular" w:cs="Calibri"/>
                <w:i/>
                <w:iCs/>
                <w:color w:val="BFBFBF"/>
                <w:sz w:val="18"/>
                <w:szCs w:val="18"/>
                <w:lang w:eastAsia="en-GB"/>
              </w:rPr>
              <w:t>(name of borrower)</w:t>
            </w:r>
          </w:p>
        </w:tc>
        <w:tc>
          <w:tcPr>
            <w:tcW w:w="456" w:type="dxa"/>
            <w:tcBorders>
              <w:top w:val="nil"/>
              <w:left w:val="nil"/>
              <w:bottom w:val="nil"/>
              <w:right w:val="nil"/>
            </w:tcBorders>
            <w:shd w:val="clear" w:color="auto" w:fill="auto"/>
            <w:noWrap/>
            <w:vAlign w:val="bottom"/>
            <w:hideMark/>
          </w:tcPr>
          <w:p w14:paraId="456C5939" w14:textId="77777777" w:rsidR="00E65B4E" w:rsidRPr="00E65B4E" w:rsidRDefault="00E65B4E" w:rsidP="00E65B4E">
            <w:pPr>
              <w:spacing w:after="0" w:line="240" w:lineRule="auto"/>
              <w:rPr>
                <w:rFonts w:ascii="Montserrat-Regular" w:eastAsia="Times New Roman" w:hAnsi="Montserrat-Regular" w:cs="Calibri"/>
                <w:i/>
                <w:iCs/>
                <w:color w:val="BFBFBF"/>
                <w:sz w:val="18"/>
                <w:szCs w:val="18"/>
                <w:lang w:eastAsia="en-GB"/>
              </w:rPr>
            </w:pPr>
          </w:p>
        </w:tc>
      </w:tr>
      <w:tr w:rsidR="00E65B4E" w:rsidRPr="00E65B4E" w14:paraId="381AB781" w14:textId="77777777" w:rsidTr="00E65B4E">
        <w:trPr>
          <w:trHeight w:val="405"/>
        </w:trPr>
        <w:tc>
          <w:tcPr>
            <w:tcW w:w="4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4EDD2"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r w:rsidRPr="00E65B4E">
              <w:rPr>
                <w:rFonts w:ascii="Montserrat-Regular" w:eastAsia="Times New Roman" w:hAnsi="Montserrat-Regular" w:cs="Calibri"/>
                <w:b/>
                <w:bCs/>
                <w:color w:val="0F243E"/>
                <w:sz w:val="18"/>
                <w:szCs w:val="18"/>
                <w:lang w:eastAsia="en-GB"/>
              </w:rPr>
              <w:t>Amount:</w:t>
            </w:r>
          </w:p>
        </w:tc>
        <w:tc>
          <w:tcPr>
            <w:tcW w:w="344" w:type="dxa"/>
            <w:tcBorders>
              <w:top w:val="nil"/>
              <w:left w:val="nil"/>
              <w:bottom w:val="nil"/>
              <w:right w:val="nil"/>
            </w:tcBorders>
            <w:shd w:val="clear" w:color="auto" w:fill="auto"/>
            <w:noWrap/>
            <w:vAlign w:val="center"/>
            <w:hideMark/>
          </w:tcPr>
          <w:p w14:paraId="14D44C30"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B7813"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r w:rsidRPr="00E65B4E">
              <w:rPr>
                <w:rFonts w:ascii="Montserrat-Regular" w:eastAsia="Times New Roman" w:hAnsi="Montserrat-Regular" w:cs="Calibri"/>
                <w:b/>
                <w:bCs/>
                <w:color w:val="0F243E"/>
                <w:sz w:val="18"/>
                <w:szCs w:val="18"/>
                <w:lang w:eastAsia="en-GB"/>
              </w:rPr>
              <w:t>Amount:</w:t>
            </w:r>
          </w:p>
        </w:tc>
        <w:tc>
          <w:tcPr>
            <w:tcW w:w="456" w:type="dxa"/>
            <w:tcBorders>
              <w:top w:val="nil"/>
              <w:left w:val="nil"/>
              <w:bottom w:val="nil"/>
              <w:right w:val="nil"/>
            </w:tcBorders>
            <w:shd w:val="clear" w:color="auto" w:fill="auto"/>
            <w:noWrap/>
            <w:vAlign w:val="bottom"/>
            <w:hideMark/>
          </w:tcPr>
          <w:p w14:paraId="2EBA31F1" w14:textId="77777777" w:rsidR="00E65B4E" w:rsidRPr="00E65B4E" w:rsidRDefault="00E65B4E" w:rsidP="00E65B4E">
            <w:pPr>
              <w:spacing w:after="0" w:line="240" w:lineRule="auto"/>
              <w:rPr>
                <w:rFonts w:ascii="Montserrat-Regular" w:eastAsia="Times New Roman" w:hAnsi="Montserrat-Regular" w:cs="Calibri"/>
                <w:b/>
                <w:bCs/>
                <w:color w:val="0F243E"/>
                <w:sz w:val="18"/>
                <w:szCs w:val="18"/>
                <w:lang w:eastAsia="en-GB"/>
              </w:rPr>
            </w:pPr>
          </w:p>
        </w:tc>
      </w:tr>
      <w:tr w:rsidR="00E65B4E" w:rsidRPr="00E65B4E" w14:paraId="1FE6AB91" w14:textId="77777777" w:rsidTr="00E65B4E">
        <w:trPr>
          <w:trHeight w:val="405"/>
        </w:trPr>
        <w:tc>
          <w:tcPr>
            <w:tcW w:w="4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E983E"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w:t>
            </w:r>
          </w:p>
        </w:tc>
        <w:tc>
          <w:tcPr>
            <w:tcW w:w="344" w:type="dxa"/>
            <w:tcBorders>
              <w:top w:val="nil"/>
              <w:left w:val="nil"/>
              <w:bottom w:val="nil"/>
              <w:right w:val="nil"/>
            </w:tcBorders>
            <w:shd w:val="clear" w:color="auto" w:fill="auto"/>
            <w:noWrap/>
            <w:vAlign w:val="center"/>
            <w:hideMark/>
          </w:tcPr>
          <w:p w14:paraId="09236E33"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c>
          <w:tcPr>
            <w:tcW w:w="4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74EC1"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r w:rsidRPr="00E65B4E">
              <w:rPr>
                <w:rFonts w:ascii="Montserrat-Regular" w:eastAsia="Times New Roman" w:hAnsi="Montserrat-Regular" w:cs="Calibri"/>
                <w:color w:val="0F243E"/>
                <w:sz w:val="18"/>
                <w:szCs w:val="18"/>
                <w:lang w:eastAsia="en-GB"/>
              </w:rPr>
              <w:t>£</w:t>
            </w:r>
          </w:p>
        </w:tc>
        <w:tc>
          <w:tcPr>
            <w:tcW w:w="456" w:type="dxa"/>
            <w:tcBorders>
              <w:top w:val="nil"/>
              <w:left w:val="nil"/>
              <w:bottom w:val="nil"/>
              <w:right w:val="nil"/>
            </w:tcBorders>
            <w:shd w:val="clear" w:color="auto" w:fill="auto"/>
            <w:noWrap/>
            <w:vAlign w:val="bottom"/>
            <w:hideMark/>
          </w:tcPr>
          <w:p w14:paraId="5DA50CBE" w14:textId="77777777" w:rsidR="00E65B4E" w:rsidRPr="00E65B4E" w:rsidRDefault="00E65B4E" w:rsidP="00E65B4E">
            <w:pPr>
              <w:spacing w:after="0" w:line="240" w:lineRule="auto"/>
              <w:rPr>
                <w:rFonts w:ascii="Montserrat-Regular" w:eastAsia="Times New Roman" w:hAnsi="Montserrat-Regular" w:cs="Calibri"/>
                <w:color w:val="0F243E"/>
                <w:sz w:val="18"/>
                <w:szCs w:val="18"/>
                <w:lang w:eastAsia="en-GB"/>
              </w:rPr>
            </w:pPr>
          </w:p>
        </w:tc>
      </w:tr>
      <w:tr w:rsidR="00E65B4E" w:rsidRPr="00E65B4E" w14:paraId="1B41D74A" w14:textId="77777777" w:rsidTr="00E65B4E">
        <w:trPr>
          <w:trHeight w:val="290"/>
        </w:trPr>
        <w:tc>
          <w:tcPr>
            <w:tcW w:w="2835" w:type="dxa"/>
            <w:tcBorders>
              <w:top w:val="nil"/>
              <w:left w:val="nil"/>
              <w:bottom w:val="nil"/>
              <w:right w:val="nil"/>
            </w:tcBorders>
            <w:shd w:val="clear" w:color="auto" w:fill="auto"/>
            <w:noWrap/>
            <w:vAlign w:val="bottom"/>
            <w:hideMark/>
          </w:tcPr>
          <w:p w14:paraId="6F50ABA5"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1880" w:type="dxa"/>
            <w:tcBorders>
              <w:top w:val="nil"/>
              <w:left w:val="nil"/>
              <w:bottom w:val="nil"/>
              <w:right w:val="nil"/>
            </w:tcBorders>
            <w:shd w:val="clear" w:color="auto" w:fill="auto"/>
            <w:noWrap/>
            <w:vAlign w:val="bottom"/>
            <w:hideMark/>
          </w:tcPr>
          <w:p w14:paraId="04D5CE35"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344" w:type="dxa"/>
            <w:tcBorders>
              <w:top w:val="nil"/>
              <w:left w:val="nil"/>
              <w:bottom w:val="nil"/>
              <w:right w:val="nil"/>
            </w:tcBorders>
            <w:shd w:val="clear" w:color="auto" w:fill="auto"/>
            <w:noWrap/>
            <w:vAlign w:val="bottom"/>
            <w:hideMark/>
          </w:tcPr>
          <w:p w14:paraId="19548513"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454" w:type="dxa"/>
            <w:tcBorders>
              <w:top w:val="nil"/>
              <w:left w:val="nil"/>
              <w:bottom w:val="nil"/>
              <w:right w:val="nil"/>
            </w:tcBorders>
            <w:shd w:val="clear" w:color="auto" w:fill="auto"/>
            <w:noWrap/>
            <w:vAlign w:val="bottom"/>
            <w:hideMark/>
          </w:tcPr>
          <w:p w14:paraId="5A81D7C2"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2540" w:type="dxa"/>
            <w:tcBorders>
              <w:top w:val="nil"/>
              <w:left w:val="nil"/>
              <w:bottom w:val="nil"/>
              <w:right w:val="nil"/>
            </w:tcBorders>
            <w:shd w:val="clear" w:color="auto" w:fill="auto"/>
            <w:noWrap/>
            <w:vAlign w:val="bottom"/>
            <w:hideMark/>
          </w:tcPr>
          <w:p w14:paraId="423F0D9C"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c>
          <w:tcPr>
            <w:tcW w:w="456" w:type="dxa"/>
            <w:tcBorders>
              <w:top w:val="nil"/>
              <w:left w:val="nil"/>
              <w:bottom w:val="nil"/>
              <w:right w:val="nil"/>
            </w:tcBorders>
            <w:shd w:val="clear" w:color="auto" w:fill="auto"/>
            <w:noWrap/>
            <w:vAlign w:val="bottom"/>
            <w:hideMark/>
          </w:tcPr>
          <w:p w14:paraId="07F9F53D" w14:textId="77777777" w:rsidR="00E65B4E" w:rsidRPr="00E65B4E" w:rsidRDefault="00E65B4E" w:rsidP="00E65B4E">
            <w:pPr>
              <w:spacing w:after="0" w:line="240" w:lineRule="auto"/>
              <w:rPr>
                <w:rFonts w:ascii="Times New Roman" w:eastAsia="Times New Roman" w:hAnsi="Times New Roman" w:cs="Times New Roman"/>
                <w:sz w:val="20"/>
                <w:szCs w:val="20"/>
                <w:lang w:eastAsia="en-GB"/>
              </w:rPr>
            </w:pPr>
          </w:p>
        </w:tc>
      </w:tr>
      <w:tr w:rsidR="00E65B4E" w:rsidRPr="00E65B4E" w14:paraId="692189D2" w14:textId="77777777" w:rsidTr="00E65B4E">
        <w:trPr>
          <w:trHeight w:val="408"/>
        </w:trPr>
        <w:tc>
          <w:tcPr>
            <w:tcW w:w="10509" w:type="dxa"/>
            <w:gridSpan w:val="6"/>
            <w:vMerge w:val="restart"/>
            <w:tcBorders>
              <w:top w:val="nil"/>
              <w:left w:val="nil"/>
              <w:bottom w:val="nil"/>
              <w:right w:val="nil"/>
            </w:tcBorders>
            <w:shd w:val="clear" w:color="auto" w:fill="auto"/>
            <w:hideMark/>
          </w:tcPr>
          <w:p w14:paraId="47ECF937" w14:textId="77777777" w:rsidR="00E65B4E" w:rsidRPr="00E65B4E" w:rsidRDefault="00E65B4E" w:rsidP="00E65B4E">
            <w:pPr>
              <w:spacing w:after="0" w:line="240" w:lineRule="auto"/>
              <w:rPr>
                <w:rFonts w:ascii="Montserrat-Regular" w:eastAsia="Times New Roman" w:hAnsi="Montserrat-Regular" w:cs="Calibri"/>
                <w:b/>
                <w:bCs/>
                <w:i/>
                <w:iCs/>
                <w:color w:val="002554"/>
                <w:sz w:val="16"/>
                <w:szCs w:val="16"/>
                <w:lang w:eastAsia="en-GB"/>
              </w:rPr>
            </w:pPr>
            <w:r w:rsidRPr="00E65B4E">
              <w:rPr>
                <w:rFonts w:ascii="Montserrat-Regular" w:eastAsia="Times New Roman" w:hAnsi="Montserrat-Regular" w:cs="Calibri"/>
                <w:b/>
                <w:bCs/>
                <w:i/>
                <w:iCs/>
                <w:color w:val="002554"/>
                <w:sz w:val="16"/>
                <w:szCs w:val="16"/>
                <w:lang w:eastAsia="en-GB"/>
              </w:rPr>
              <w:t>If more than two personal guarantees, please use multiple versions of these personal guarantee sections above.</w:t>
            </w:r>
          </w:p>
        </w:tc>
      </w:tr>
      <w:tr w:rsidR="00E65B4E" w:rsidRPr="00E65B4E" w14:paraId="15D09C22" w14:textId="77777777" w:rsidTr="00E65B4E">
        <w:trPr>
          <w:trHeight w:val="408"/>
        </w:trPr>
        <w:tc>
          <w:tcPr>
            <w:tcW w:w="10509" w:type="dxa"/>
            <w:gridSpan w:val="6"/>
            <w:vMerge/>
            <w:tcBorders>
              <w:top w:val="nil"/>
              <w:left w:val="nil"/>
              <w:bottom w:val="nil"/>
              <w:right w:val="nil"/>
            </w:tcBorders>
            <w:vAlign w:val="center"/>
            <w:hideMark/>
          </w:tcPr>
          <w:p w14:paraId="46B12B22" w14:textId="77777777" w:rsidR="00E65B4E" w:rsidRPr="00E65B4E" w:rsidRDefault="00E65B4E" w:rsidP="00E65B4E">
            <w:pPr>
              <w:spacing w:after="0" w:line="240" w:lineRule="auto"/>
              <w:rPr>
                <w:rFonts w:ascii="Montserrat-Regular" w:eastAsia="Times New Roman" w:hAnsi="Montserrat-Regular" w:cs="Calibri"/>
                <w:b/>
                <w:bCs/>
                <w:i/>
                <w:iCs/>
                <w:color w:val="002554"/>
                <w:sz w:val="16"/>
                <w:szCs w:val="16"/>
                <w:lang w:eastAsia="en-GB"/>
              </w:rPr>
            </w:pPr>
          </w:p>
        </w:tc>
      </w:tr>
      <w:tr w:rsidR="00E65B4E" w:rsidRPr="00E65B4E" w14:paraId="1E7F1D63" w14:textId="77777777" w:rsidTr="00E65B4E">
        <w:trPr>
          <w:trHeight w:val="408"/>
        </w:trPr>
        <w:tc>
          <w:tcPr>
            <w:tcW w:w="10509" w:type="dxa"/>
            <w:gridSpan w:val="6"/>
            <w:vMerge w:val="restart"/>
            <w:tcBorders>
              <w:top w:val="nil"/>
              <w:left w:val="nil"/>
              <w:bottom w:val="nil"/>
              <w:right w:val="nil"/>
            </w:tcBorders>
            <w:shd w:val="clear" w:color="auto" w:fill="auto"/>
            <w:hideMark/>
          </w:tcPr>
          <w:p w14:paraId="7F028396" w14:textId="77777777" w:rsidR="00E65B4E" w:rsidRPr="00E65B4E" w:rsidRDefault="00E65B4E" w:rsidP="00E65B4E">
            <w:pPr>
              <w:spacing w:after="0" w:line="240" w:lineRule="auto"/>
              <w:rPr>
                <w:rFonts w:ascii="Montserrat-Regular" w:eastAsia="Times New Roman" w:hAnsi="Montserrat-Regular" w:cs="Calibri"/>
                <w:color w:val="BFBFBF"/>
                <w:sz w:val="16"/>
                <w:szCs w:val="16"/>
                <w:lang w:eastAsia="en-GB"/>
              </w:rPr>
            </w:pPr>
            <w:r w:rsidRPr="00E65B4E">
              <w:rPr>
                <w:rFonts w:ascii="Montserrat-Regular" w:eastAsia="Times New Roman" w:hAnsi="Montserrat-Regular" w:cs="Calibri"/>
                <w:color w:val="BFBFBF"/>
                <w:sz w:val="16"/>
                <w:szCs w:val="16"/>
                <w:lang w:eastAsia="en-GB"/>
              </w:rPr>
              <w:t xml:space="preserve">Redwood Bank Limited. Registered in England and Wales under company registration no. 09872265 at Suite 101, The Nexus Building, Broadway, Letchworth Garden City, Hertfordshire, SG6 3TA. Authorised by the Prudential Regulation Authority and regulated by the Financial Conduct Authority and the Prudential Regulation Authority.                                                                                   039 AC 06/19                                                                                                                                                               </w:t>
            </w:r>
            <w:r w:rsidRPr="00E65B4E">
              <w:rPr>
                <w:rFonts w:ascii="Montserrat-Regular" w:eastAsia="Times New Roman" w:hAnsi="Montserrat-Regular" w:cs="Calibri"/>
                <w:color w:val="BFBFBF"/>
                <w:sz w:val="16"/>
                <w:szCs w:val="16"/>
                <w:lang w:eastAsia="en-GB"/>
              </w:rPr>
              <w:br/>
              <w:t xml:space="preserve"> </w:t>
            </w:r>
          </w:p>
        </w:tc>
      </w:tr>
      <w:tr w:rsidR="00E65B4E" w:rsidRPr="00E65B4E" w14:paraId="78634271" w14:textId="77777777" w:rsidTr="00E65B4E">
        <w:trPr>
          <w:trHeight w:val="435"/>
        </w:trPr>
        <w:tc>
          <w:tcPr>
            <w:tcW w:w="10509" w:type="dxa"/>
            <w:gridSpan w:val="6"/>
            <w:vMerge/>
            <w:tcBorders>
              <w:top w:val="nil"/>
              <w:left w:val="nil"/>
              <w:bottom w:val="nil"/>
              <w:right w:val="nil"/>
            </w:tcBorders>
            <w:vAlign w:val="center"/>
            <w:hideMark/>
          </w:tcPr>
          <w:p w14:paraId="0D97173D" w14:textId="77777777" w:rsidR="00E65B4E" w:rsidRPr="00E65B4E" w:rsidRDefault="00E65B4E" w:rsidP="00E65B4E">
            <w:pPr>
              <w:spacing w:after="0" w:line="240" w:lineRule="auto"/>
              <w:rPr>
                <w:rFonts w:ascii="Montserrat-Regular" w:eastAsia="Times New Roman" w:hAnsi="Montserrat-Regular" w:cs="Calibri"/>
                <w:color w:val="BFBFBF"/>
                <w:sz w:val="16"/>
                <w:szCs w:val="16"/>
                <w:lang w:eastAsia="en-GB"/>
              </w:rPr>
            </w:pPr>
          </w:p>
        </w:tc>
      </w:tr>
    </w:tbl>
    <w:p w14:paraId="6425D4B1" w14:textId="77777777" w:rsidR="00A324E3" w:rsidRDefault="00133A37">
      <w:bookmarkStart w:id="1" w:name="_GoBack"/>
      <w:bookmarkEnd w:id="1"/>
    </w:p>
    <w:sectPr w:rsidR="00A324E3" w:rsidSect="00E65B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E0AF" w14:textId="77777777" w:rsidR="00133A37" w:rsidRDefault="00133A37" w:rsidP="00133A37">
      <w:pPr>
        <w:spacing w:after="0" w:line="240" w:lineRule="auto"/>
      </w:pPr>
      <w:r>
        <w:separator/>
      </w:r>
    </w:p>
  </w:endnote>
  <w:endnote w:type="continuationSeparator" w:id="0">
    <w:p w14:paraId="543CB518" w14:textId="77777777" w:rsidR="00133A37" w:rsidRDefault="00133A37" w:rsidP="0013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ontserrat-Regula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8B7D" w14:textId="77777777" w:rsidR="00133A37" w:rsidRDefault="00133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6E9F" w14:textId="07E3BB7C" w:rsidR="00133A37" w:rsidRDefault="00133A37">
    <w:pPr>
      <w:pStyle w:val="Footer"/>
    </w:pPr>
    <w:r>
      <w:rPr>
        <w:noProof/>
      </w:rPr>
      <mc:AlternateContent>
        <mc:Choice Requires="wps">
          <w:drawing>
            <wp:anchor distT="0" distB="0" distL="114300" distR="114300" simplePos="0" relativeHeight="251659264" behindDoc="0" locked="0" layoutInCell="0" allowOverlap="1" wp14:anchorId="469C3978" wp14:editId="155E1A2B">
              <wp:simplePos x="0" y="0"/>
              <wp:positionH relativeFrom="page">
                <wp:posOffset>0</wp:posOffset>
              </wp:positionH>
              <wp:positionV relativeFrom="page">
                <wp:posOffset>10234930</wp:posOffset>
              </wp:positionV>
              <wp:extent cx="7560310" cy="266700"/>
              <wp:effectExtent l="0" t="0" r="0" b="0"/>
              <wp:wrapNone/>
              <wp:docPr id="1" name="MSIPCM191645c1b906285869c01eeb" descr="{&quot;HashCode&quot;:6197760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D4C90" w14:textId="42780829" w:rsidR="00133A37" w:rsidRPr="00133A37" w:rsidRDefault="00133A37" w:rsidP="00133A37">
                          <w:pPr>
                            <w:spacing w:after="0"/>
                            <w:jc w:val="right"/>
                            <w:rPr>
                              <w:rFonts w:ascii="Calibri" w:hAnsi="Calibri"/>
                              <w:color w:val="000000"/>
                            </w:rPr>
                          </w:pPr>
                          <w:r w:rsidRPr="00133A37">
                            <w:rPr>
                              <w:rFonts w:ascii="Calibri" w:hAnsi="Calibri"/>
                              <w:color w:val="000000"/>
                            </w:rPr>
                            <w:t>Commercial in confidence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69C3978" id="_x0000_t202" coordsize="21600,21600" o:spt="202" path="m,l,21600r21600,l21600,xe">
              <v:stroke joinstyle="miter"/>
              <v:path gradientshapeok="t" o:connecttype="rect"/>
            </v:shapetype>
            <v:shape id="MSIPCM191645c1b906285869c01eeb" o:spid="_x0000_s1026" type="#_x0000_t202" alt="{&quot;HashCode&quot;:61977601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" o:allowincell="f" filled="f" stroked="f" strokeweight=".5pt">
              <v:fill o:detectmouseclick="t"/>
              <v:textbox inset=",0,20pt,0">
                <w:txbxContent>
                  <w:p w14:paraId="104D4C90" w14:textId="42780829" w:rsidR="00133A37" w:rsidRPr="00133A37" w:rsidRDefault="00133A37" w:rsidP="00133A37">
                    <w:pPr>
                      <w:spacing w:after="0"/>
                      <w:jc w:val="right"/>
                      <w:rPr>
                        <w:rFonts w:ascii="Calibri" w:hAnsi="Calibri"/>
                        <w:color w:val="000000"/>
                      </w:rPr>
                    </w:pPr>
                    <w:r w:rsidRPr="00133A37">
                      <w:rPr>
                        <w:rFonts w:ascii="Calibri" w:hAnsi="Calibri"/>
                        <w:color w:val="000000"/>
                      </w:rPr>
                      <w:t>Commercial in confidence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EFDC" w14:textId="77777777" w:rsidR="00133A37" w:rsidRDefault="00133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8738A" w14:textId="77777777" w:rsidR="00133A37" w:rsidRDefault="00133A37" w:rsidP="00133A37">
      <w:pPr>
        <w:spacing w:after="0" w:line="240" w:lineRule="auto"/>
      </w:pPr>
      <w:r>
        <w:separator/>
      </w:r>
    </w:p>
  </w:footnote>
  <w:footnote w:type="continuationSeparator" w:id="0">
    <w:p w14:paraId="4B9E9698" w14:textId="77777777" w:rsidR="00133A37" w:rsidRDefault="00133A37" w:rsidP="00133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642A" w14:textId="77777777" w:rsidR="00133A37" w:rsidRDefault="00133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E93E" w14:textId="77777777" w:rsidR="00133A37" w:rsidRDefault="00133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479D8" w14:textId="77777777" w:rsidR="00133A37" w:rsidRDefault="00133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4E"/>
    <w:rsid w:val="00133A37"/>
    <w:rsid w:val="00E65B4E"/>
    <w:rsid w:val="00ED6442"/>
    <w:rsid w:val="00F90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22649"/>
  <w15:chartTrackingRefBased/>
  <w15:docId w15:val="{3C8AE7A5-D73E-48F5-BBB3-11B6C50A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A37"/>
  </w:style>
  <w:style w:type="paragraph" w:styleId="Footer">
    <w:name w:val="footer"/>
    <w:basedOn w:val="Normal"/>
    <w:link w:val="FooterChar"/>
    <w:uiPriority w:val="99"/>
    <w:unhideWhenUsed/>
    <w:rsid w:val="00133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8ED9-DD4E-4690-A783-F0ACCBF0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Carter</dc:creator>
  <cp:keywords/>
  <dc:description/>
  <cp:lastModifiedBy>Dan Carter</cp:lastModifiedBy>
  <cp:revision>1</cp:revision>
  <dcterms:created xsi:type="dcterms:W3CDTF">2019-06-20T15:42:00Z</dcterms:created>
  <dcterms:modified xsi:type="dcterms:W3CDTF">2019-06-20T16:01:00Z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6f5af6-94af-436d-b55a-d3a2496112b5_Enabled">
    <vt:lpwstr>True</vt:lpwstr>
  </property>
  <property fmtid="{D5CDD505-2E9C-101B-9397-08002B2CF9AE}" pid="3" name="MSIP_Label_ac6f5af6-94af-436d-b55a-d3a2496112b5_SiteId">
    <vt:lpwstr>cd348a8b-da5a-4465-b33c-608bdbbc6c39</vt:lpwstr>
  </property>
  <property fmtid="{D5CDD505-2E9C-101B-9397-08002B2CF9AE}" pid="4" name="MSIP_Label_ac6f5af6-94af-436d-b55a-d3a2496112b5_Owner">
    <vt:lpwstr>Dan.Carter@redwoodbank.co.uk</vt:lpwstr>
  </property>
  <property fmtid="{D5CDD505-2E9C-101B-9397-08002B2CF9AE}" pid="5" name="MSIP_Label_ac6f5af6-94af-436d-b55a-d3a2496112b5_SetDate">
    <vt:lpwstr>2019-06-20T15:58:47.6317114Z</vt:lpwstr>
  </property>
  <property fmtid="{D5CDD505-2E9C-101B-9397-08002B2CF9AE}" pid="6" name="MSIP_Label_ac6f5af6-94af-436d-b55a-d3a2496112b5_Name">
    <vt:lpwstr>Commercial</vt:lpwstr>
  </property>
  <property fmtid="{D5CDD505-2E9C-101B-9397-08002B2CF9AE}" pid="7" name="MSIP_Label_ac6f5af6-94af-436d-b55a-d3a2496112b5_Application">
    <vt:lpwstr>Microsoft Azure Information Protection</vt:lpwstr>
  </property>
  <property fmtid="{D5CDD505-2E9C-101B-9397-08002B2CF9AE}" pid="8" name="MSIP_Label_ac6f5af6-94af-436d-b55a-d3a2496112b5_ActionId">
    <vt:lpwstr>c1282c13-71de-4dc3-a119-b8ff5973081c</vt:lpwstr>
  </property>
  <property fmtid="{D5CDD505-2E9C-101B-9397-08002B2CF9AE}" pid="9" name="MSIP_Label_ac6f5af6-94af-436d-b55a-d3a2496112b5_Extended_MSFT_Method">
    <vt:lpwstr>Automatic</vt:lpwstr>
  </property>
  <property fmtid="{D5CDD505-2E9C-101B-9397-08002B2CF9AE}" pid="10" name="Sensitivity">
    <vt:lpwstr>Commercial</vt:lpwstr>
  </property>
</Properties>
</file>